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7E0" w14:textId="2B886600" w:rsidR="003375BF" w:rsidRPr="00F41069" w:rsidRDefault="003375BF" w:rsidP="004B6578">
      <w:pPr>
        <w:bidi/>
        <w:rPr>
          <w:rFonts w:asciiTheme="minorBidi" w:hAnsiTheme="minorBidi" w:cstheme="minorBidi"/>
          <w:lang w:bidi="fa-I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90"/>
        <w:gridCol w:w="7964"/>
      </w:tblGrid>
      <w:tr w:rsidR="00846102" w:rsidRPr="00F41069" w14:paraId="0B9273E2" w14:textId="77777777" w:rsidTr="00CC1694">
        <w:tc>
          <w:tcPr>
            <w:tcW w:w="1297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13E8E59" w14:textId="0BBEB04E" w:rsidR="004010B8" w:rsidRPr="00F41069" w:rsidRDefault="001B375B" w:rsidP="00DD01EA">
            <w:pPr>
              <w:rPr>
                <w:rFonts w:asciiTheme="minorBidi" w:hAnsiTheme="minorBidi" w:cstheme="minorBidi"/>
              </w:rPr>
            </w:pPr>
            <w:r w:rsidRPr="001B375B">
              <w:rPr>
                <w:rFonts w:ascii="Arial" w:eastAsia="Calibri" w:hAnsi="Arial"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8480" behindDoc="0" locked="0" layoutInCell="1" allowOverlap="1" wp14:anchorId="2D7E67BE" wp14:editId="3AC0D5E9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1270</wp:posOffset>
                  </wp:positionV>
                  <wp:extent cx="874395" cy="1280160"/>
                  <wp:effectExtent l="0" t="0" r="1905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3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34"/>
              <w:gridCol w:w="3680"/>
            </w:tblGrid>
            <w:tr w:rsidR="00846102" w:rsidRPr="00F41069" w14:paraId="6544BCDB" w14:textId="77777777" w:rsidTr="00457B83">
              <w:tc>
                <w:tcPr>
                  <w:tcW w:w="264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17E7BB3C" w14:textId="013847AA" w:rsidR="00846102" w:rsidRPr="00F41069" w:rsidRDefault="00C76047" w:rsidP="00DD01EA">
                  <w:pPr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C76047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Fateme</w:t>
                  </w:r>
                  <w:proofErr w:type="spellEnd"/>
                  <w:r w:rsidRPr="00C76047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 </w:t>
                  </w:r>
                  <w:proofErr w:type="spellStart"/>
                  <w:r w:rsidRPr="00C76047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Hojjati</w:t>
                  </w:r>
                  <w:proofErr w:type="spellEnd"/>
                  <w:r w:rsid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, MD</w:t>
                  </w:r>
                </w:p>
                <w:p w14:paraId="3006AA8A" w14:textId="77777777" w:rsidR="00846102" w:rsidRPr="00F41069" w:rsidRDefault="00846102">
                  <w:pPr>
                    <w:spacing w:beforeLines="30" w:before="72" w:afterLines="30" w:after="72" w:line="264" w:lineRule="auto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35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0AC93D63" w14:textId="23DC34A4" w:rsidR="00846102" w:rsidRPr="00F41069" w:rsidRDefault="00000000" w:rsidP="00DD01EA">
                  <w:pPr>
                    <w:spacing w:afterLines="30" w:after="72" w:line="270" w:lineRule="auto"/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DoB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18"/>
                    </w:rPr>
                    <w:t xml:space="preserve"> </w:t>
                  </w:r>
                  <w:r w:rsidR="001B375B">
                    <w:rPr>
                      <w:rFonts w:asciiTheme="minorBidi" w:hAnsiTheme="minorBidi" w:cstheme="minorBidi"/>
                      <w:color w:val="424242"/>
                      <w:sz w:val="18"/>
                    </w:rPr>
                    <w:t>1/19/1964</w:t>
                  </w:r>
                </w:p>
              </w:tc>
            </w:tr>
          </w:tbl>
          <w:p w14:paraId="190DF8C0" w14:textId="77777777" w:rsidR="00846102" w:rsidRPr="00F41069" w:rsidRDefault="00846102">
            <w:pPr>
              <w:pBdr>
                <w:bottom w:val="single" w:sz="20" w:space="1" w:color="DEDEDE"/>
              </w:pBdr>
              <w:spacing w:beforeLines="30" w:before="72" w:afterLines="30" w:after="7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292A643E" w14:textId="77777777">
              <w:tc>
                <w:tcPr>
                  <w:tcW w:w="5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80C9366" w14:textId="69FFA450" w:rsidR="00846102" w:rsidRDefault="00000000">
                  <w:pPr>
                    <w:spacing w:afterLines="30" w:after="72" w:line="275" w:lineRule="auto"/>
                    <w:rPr>
                      <w:rFonts w:ascii="Times New Roman" w:eastAsia="MS Mincho" w:hAnsi="Times New Roman" w:cs="B Nazanin"/>
                      <w:sz w:val="26"/>
                      <w:szCs w:val="26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</w:rPr>
                    <w:t>Email</w:t>
                  </w:r>
                  <w:r w:rsidRPr="00F41069">
                    <w:rPr>
                      <w:rFonts w:asciiTheme="minorBidi" w:hAnsiTheme="minorBidi" w:cstheme="minorBidi"/>
                      <w:color w:val="424242"/>
                    </w:rPr>
                    <w:t>:</w:t>
                  </w:r>
                  <w:r w:rsidRPr="001B375B">
                    <w:rPr>
                      <w:rFonts w:asciiTheme="minorBidi" w:hAnsiTheme="minorBidi" w:cstheme="minorBidi"/>
                      <w:color w:val="424242"/>
                      <w:sz w:val="18"/>
                      <w:szCs w:val="18"/>
                    </w:rPr>
                    <w:t xml:space="preserve"> </w:t>
                  </w:r>
                  <w:r w:rsidR="001B375B" w:rsidRPr="001B375B">
                    <w:rPr>
                      <w:rFonts w:ascii="Times New Roman" w:eastAsia="MS Mincho" w:hAnsi="Times New Roman" w:cs="B Nazanin"/>
                    </w:rPr>
                    <w:t>Fatemehojjati@sbmu.ac.ir</w:t>
                  </w:r>
                </w:p>
                <w:p w14:paraId="0B7B8231" w14:textId="77777777" w:rsidR="001B375B" w:rsidRPr="00F41069" w:rsidRDefault="001B375B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</w:p>
                <w:p w14:paraId="257F8BFE" w14:textId="3F968B51" w:rsidR="00846102" w:rsidRPr="00F41069" w:rsidRDefault="00000000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Phone: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1B375B" w:rsidRPr="001B375B">
                    <w:rPr>
                      <w:rFonts w:ascii="Times New Roman" w:eastAsia="MS Mincho" w:hAnsi="Times New Roman" w:cs="B Nazanin"/>
                    </w:rPr>
                    <w:t>+98</w:t>
                  </w:r>
                  <w:r w:rsidR="001B375B" w:rsidRPr="001B375B">
                    <w:rPr>
                      <w:rFonts w:ascii="Times New Roman" w:eastAsia="MS Mincho" w:hAnsi="Times New Roman" w:cs="B Nazanin" w:hint="cs"/>
                      <w:rtl/>
                    </w:rPr>
                    <w:t>9123479641</w:t>
                  </w:r>
                </w:p>
              </w:tc>
            </w:tr>
          </w:tbl>
          <w:p w14:paraId="5A54779D" w14:textId="77777777" w:rsidR="00846102" w:rsidRPr="00F41069" w:rsidRDefault="00846102">
            <w:pPr>
              <w:spacing w:beforeLines="5" w:before="12" w:afterLines="5" w:after="1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6EA693FC" w14:textId="77777777">
              <w:tc>
                <w:tcPr>
                  <w:tcW w:w="1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6B686E72" w14:textId="77777777" w:rsidR="00846102" w:rsidRDefault="00000000" w:rsidP="001B375B">
                  <w:pPr>
                    <w:rPr>
                      <w:rFonts w:asciiTheme="minorBidi" w:hAnsiTheme="minorBidi" w:cstheme="minorBidi"/>
                      <w:sz w:val="20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Address: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proofErr w:type="spellStart"/>
                  <w:r w:rsidR="001B375B" w:rsidRPr="001B375B">
                    <w:rPr>
                      <w:rFonts w:asciiTheme="minorBidi" w:hAnsiTheme="minorBidi" w:cstheme="minorBidi"/>
                      <w:sz w:val="20"/>
                    </w:rPr>
                    <w:t>Shohada</w:t>
                  </w:r>
                  <w:proofErr w:type="spellEnd"/>
                  <w:r w:rsidR="001B375B" w:rsidRPr="001B375B">
                    <w:rPr>
                      <w:rFonts w:asciiTheme="minorBidi" w:hAnsiTheme="minorBidi" w:cstheme="minorBidi"/>
                      <w:sz w:val="20"/>
                    </w:rPr>
                    <w:t xml:space="preserve"> </w:t>
                  </w:r>
                  <w:proofErr w:type="spellStart"/>
                  <w:r w:rsidR="001B375B" w:rsidRPr="001B375B">
                    <w:rPr>
                      <w:rFonts w:asciiTheme="minorBidi" w:hAnsiTheme="minorBidi" w:cstheme="minorBidi"/>
                      <w:sz w:val="20"/>
                    </w:rPr>
                    <w:t>Tajrish</w:t>
                  </w:r>
                  <w:proofErr w:type="spellEnd"/>
                  <w:r w:rsidR="001B375B" w:rsidRPr="001B375B">
                    <w:rPr>
                      <w:rFonts w:asciiTheme="minorBidi" w:hAnsiTheme="minorBidi" w:cstheme="minorBidi"/>
                      <w:sz w:val="20"/>
                    </w:rPr>
                    <w:t xml:space="preserve"> Hospital, </w:t>
                  </w:r>
                  <w:proofErr w:type="spellStart"/>
                  <w:r w:rsidR="001B375B" w:rsidRPr="001B375B">
                    <w:rPr>
                      <w:rFonts w:asciiTheme="minorBidi" w:hAnsiTheme="minorBidi" w:cstheme="minorBidi"/>
                      <w:sz w:val="20"/>
                    </w:rPr>
                    <w:t>Tajrish</w:t>
                  </w:r>
                  <w:proofErr w:type="spellEnd"/>
                  <w:r w:rsidR="001B375B" w:rsidRPr="001B375B">
                    <w:rPr>
                      <w:rFonts w:asciiTheme="minorBidi" w:hAnsiTheme="minorBidi" w:cstheme="minorBidi"/>
                      <w:sz w:val="20"/>
                    </w:rPr>
                    <w:t xml:space="preserve"> Square, Tehran, Iran</w:t>
                  </w:r>
                </w:p>
                <w:p w14:paraId="757D9ABF" w14:textId="25B60F86" w:rsidR="001B375B" w:rsidRPr="00F41069" w:rsidRDefault="001B375B" w:rsidP="001B375B">
                  <w:pPr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14:paraId="07881B78" w14:textId="37095197" w:rsidR="00846102" w:rsidRPr="00F41069" w:rsidRDefault="00846102">
            <w:pPr>
              <w:rPr>
                <w:rFonts w:asciiTheme="minorBidi" w:hAnsiTheme="minorBidi" w:cstheme="minorBidi"/>
              </w:rPr>
            </w:pPr>
          </w:p>
        </w:tc>
      </w:tr>
    </w:tbl>
    <w:p w14:paraId="20205383" w14:textId="7B8BE31F" w:rsidR="00F41069" w:rsidRPr="00F41069" w:rsidRDefault="00F41069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C6F7E7" wp14:editId="03A1F8A7">
                <wp:simplePos x="0" y="0"/>
                <wp:positionH relativeFrom="column">
                  <wp:posOffset>426720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0B16" w14:textId="7118D642" w:rsidR="00F41069" w:rsidRPr="00F41069" w:rsidRDefault="00F4106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06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  <w:t>Professional Academic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6F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6pt;margin-top: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Vxa4ndAAAACQEAAA8AAAAAAAAAAAAA&#10;AAAAVQQAAGRycy9kb3ducmV2LnhtbFBLBQYAAAAABAAEAPMAAABfBQAAAAA=&#10;" filled="f" stroked="f">
                <v:textbox style="mso-fit-shape-to-text:t">
                  <w:txbxContent>
                    <w:p w14:paraId="524B0B16" w14:textId="7118D642" w:rsidR="00F41069" w:rsidRPr="00F41069" w:rsidRDefault="00F41069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  <w:r w:rsidRPr="00F41069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  <w:t>Professional Academic Ranks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w:drawing>
          <wp:inline distT="0" distB="0" distL="0" distR="0" wp14:anchorId="2E0C9F48" wp14:editId="29356BDF">
            <wp:extent cx="6669405" cy="524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ACB54" w14:textId="3179D674" w:rsidR="00F41069" w:rsidRPr="00F41069" w:rsidRDefault="00F41069">
      <w:pPr>
        <w:rPr>
          <w:rFonts w:asciiTheme="minorBidi" w:hAnsiTheme="minorBidi" w:cstheme="minorBidi"/>
        </w:rPr>
      </w:pPr>
    </w:p>
    <w:p w14:paraId="3916DCC1" w14:textId="4AB9178C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2"/>
          <w:szCs w:val="22"/>
        </w:rPr>
      </w:pPr>
      <w:r w:rsidRPr="001B375B">
        <w:rPr>
          <w:rFonts w:ascii="Times New Roman" w:eastAsia="MS Mincho" w:hAnsi="Times New Roman" w:cs="B Nazanin" w:hint="cs"/>
          <w:sz w:val="24"/>
          <w:rtl/>
        </w:rPr>
        <w:t>استادیار</w:t>
      </w:r>
      <w:r w:rsidRPr="001B375B">
        <w:rPr>
          <w:rFonts w:ascii="Times New Roman" w:eastAsia="MS Mincho" w:hAnsi="Times New Roman" w:cs="B Nazanin"/>
          <w:sz w:val="24"/>
        </w:rPr>
        <w:t xml:space="preserve"> </w:t>
      </w:r>
      <w:r w:rsidRPr="001B375B">
        <w:rPr>
          <w:rFonts w:ascii="Times New Roman" w:eastAsia="MS Mincho" w:hAnsi="Times New Roman" w:cs="B Nazanin" w:hint="cs"/>
          <w:sz w:val="24"/>
          <w:rtl/>
          <w:lang w:bidi="fa-IR"/>
        </w:rPr>
        <w:t>طب فیزیکی و توانبخشی دانشگاه علوم پزشکی شهید بهشتی</w:t>
      </w:r>
    </w:p>
    <w:p w14:paraId="3457089F" w14:textId="1AE40815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/>
          <w:sz w:val="24"/>
          <w:rtl/>
        </w:rPr>
        <w:t>معاون آموزش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بخش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</w:t>
      </w:r>
    </w:p>
    <w:p w14:paraId="09F29514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معاون</w:t>
      </w:r>
      <w:r w:rsidRPr="001B375B">
        <w:rPr>
          <w:rFonts w:asciiTheme="minorBidi" w:hAnsiTheme="minorBidi"/>
          <w:sz w:val="24"/>
          <w:rtl/>
        </w:rPr>
        <w:t xml:space="preserve"> آموزش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گروه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3A4DE786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مسئول</w:t>
      </w:r>
      <w:r w:rsidRPr="001B375B">
        <w:rPr>
          <w:rFonts w:asciiTheme="minorBidi" w:hAnsiTheme="minorBidi"/>
          <w:sz w:val="24"/>
          <w:rtl/>
        </w:rPr>
        <w:t xml:space="preserve"> فن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وتراپ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ب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مارستان</w:t>
      </w:r>
      <w:r w:rsidRPr="001B375B">
        <w:rPr>
          <w:rFonts w:asciiTheme="minorBidi" w:hAnsiTheme="minorBidi"/>
          <w:sz w:val="24"/>
          <w:rtl/>
        </w:rPr>
        <w:t xml:space="preserve"> شهدا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تجر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ش</w:t>
      </w:r>
    </w:p>
    <w:p w14:paraId="59B7CF8D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واحد توسعه آموزش (</w:t>
      </w:r>
      <w:r w:rsidRPr="001B375B">
        <w:rPr>
          <w:rFonts w:asciiTheme="minorBidi" w:hAnsiTheme="minorBidi" w:cstheme="minorBidi"/>
          <w:sz w:val="24"/>
        </w:rPr>
        <w:t>EDU</w:t>
      </w:r>
      <w:r w:rsidRPr="001B375B">
        <w:rPr>
          <w:rFonts w:asciiTheme="minorBidi" w:hAnsiTheme="minorBidi"/>
          <w:sz w:val="24"/>
          <w:rtl/>
        </w:rPr>
        <w:t>) ب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مارستان</w:t>
      </w:r>
      <w:r w:rsidRPr="001B375B">
        <w:rPr>
          <w:rFonts w:asciiTheme="minorBidi" w:hAnsiTheme="minorBidi"/>
          <w:sz w:val="24"/>
          <w:rtl/>
        </w:rPr>
        <w:t xml:space="preserve"> شهدا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تجر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ش</w:t>
      </w:r>
    </w:p>
    <w:p w14:paraId="7BA2462F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مسئول</w:t>
      </w:r>
      <w:r w:rsidRPr="001B375B">
        <w:rPr>
          <w:rFonts w:asciiTheme="minorBidi" w:hAnsiTheme="minorBidi"/>
          <w:sz w:val="24"/>
          <w:rtl/>
        </w:rPr>
        <w:t xml:space="preserve"> اعتباربخش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آموزش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گروه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1B6B83D8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پزشک</w:t>
      </w:r>
      <w:r w:rsidRPr="001B375B">
        <w:rPr>
          <w:rFonts w:asciiTheme="minorBidi" w:hAnsiTheme="minorBidi"/>
          <w:sz w:val="24"/>
          <w:rtl/>
        </w:rPr>
        <w:t xml:space="preserve"> رابط اعتباربخش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بخش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ب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مارستان</w:t>
      </w:r>
      <w:r w:rsidRPr="001B375B">
        <w:rPr>
          <w:rFonts w:asciiTheme="minorBidi" w:hAnsiTheme="minorBidi"/>
          <w:sz w:val="24"/>
          <w:rtl/>
        </w:rPr>
        <w:t xml:space="preserve"> شهدا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تجر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ش</w:t>
      </w:r>
    </w:p>
    <w:p w14:paraId="06ADB83C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منتور</w:t>
      </w:r>
      <w:r w:rsidRPr="001B375B">
        <w:rPr>
          <w:rFonts w:asciiTheme="minorBidi" w:hAnsiTheme="minorBidi"/>
          <w:sz w:val="24"/>
          <w:rtl/>
        </w:rPr>
        <w:t xml:space="preserve"> گروه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51818334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ه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ئت</w:t>
      </w:r>
      <w:r w:rsidRPr="001B375B">
        <w:rPr>
          <w:rFonts w:asciiTheme="minorBidi" w:hAnsiTheme="minorBidi"/>
          <w:sz w:val="24"/>
          <w:rtl/>
        </w:rPr>
        <w:t xml:space="preserve"> علم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ن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مه</w:t>
      </w:r>
      <w:r w:rsidRPr="001B375B">
        <w:rPr>
          <w:rFonts w:asciiTheme="minorBidi" w:hAnsiTheme="minorBidi"/>
          <w:sz w:val="24"/>
          <w:rtl/>
        </w:rPr>
        <w:t xml:space="preserve"> وقت مرکز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70933E93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ه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ئت</w:t>
      </w:r>
      <w:r w:rsidRPr="001B375B">
        <w:rPr>
          <w:rFonts w:asciiTheme="minorBidi" w:hAnsiTheme="minorBidi"/>
          <w:sz w:val="24"/>
          <w:rtl/>
        </w:rPr>
        <w:t xml:space="preserve"> علم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تمام وقت مرکز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5BD481B1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ه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ئت</w:t>
      </w:r>
      <w:r w:rsidRPr="001B375B">
        <w:rPr>
          <w:rFonts w:asciiTheme="minorBidi" w:hAnsiTheme="minorBidi"/>
          <w:sz w:val="24"/>
          <w:rtl/>
        </w:rPr>
        <w:t xml:space="preserve"> علم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رابط آزمون ها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الکرون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/>
          <w:sz w:val="24"/>
          <w:rtl/>
        </w:rPr>
        <w:t xml:space="preserve"> گروه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0280398C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ه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ئت</w:t>
      </w:r>
      <w:r w:rsidRPr="001B375B">
        <w:rPr>
          <w:rFonts w:asciiTheme="minorBidi" w:hAnsiTheme="minorBidi"/>
          <w:sz w:val="24"/>
          <w:rtl/>
        </w:rPr>
        <w:t xml:space="preserve"> علم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مسئول لوگ بوک الکترون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/>
          <w:sz w:val="24"/>
          <w:rtl/>
        </w:rPr>
        <w:t xml:space="preserve"> گروه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0C2C65F6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ت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</w:t>
      </w:r>
      <w:r w:rsidRPr="001B375B">
        <w:rPr>
          <w:rFonts w:asciiTheme="minorBidi" w:hAnsiTheme="minorBidi"/>
          <w:sz w:val="24"/>
          <w:rtl/>
        </w:rPr>
        <w:t xml:space="preserve"> وقا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ع</w:t>
      </w:r>
      <w:r w:rsidRPr="001B375B">
        <w:rPr>
          <w:rFonts w:asciiTheme="minorBidi" w:hAnsiTheme="minorBidi"/>
          <w:sz w:val="24"/>
          <w:rtl/>
        </w:rPr>
        <w:t xml:space="preserve"> ناخواسته در دانشگاه علوم پزشک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شه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د</w:t>
      </w:r>
      <w:r w:rsidRPr="001B375B">
        <w:rPr>
          <w:rFonts w:asciiTheme="minorBidi" w:hAnsiTheme="minorBidi"/>
          <w:sz w:val="24"/>
          <w:rtl/>
        </w:rPr>
        <w:t xml:space="preserve"> بهشت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1E504764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ته</w:t>
      </w:r>
      <w:r w:rsidRPr="001B375B">
        <w:rPr>
          <w:rFonts w:asciiTheme="minorBidi" w:hAnsiTheme="minorBidi"/>
          <w:sz w:val="24"/>
          <w:rtl/>
        </w:rPr>
        <w:t xml:space="preserve"> راهبرد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مرجع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ت</w:t>
      </w:r>
      <w:r w:rsidRPr="001B375B">
        <w:rPr>
          <w:rFonts w:asciiTheme="minorBidi" w:hAnsiTheme="minorBidi"/>
          <w:sz w:val="24"/>
          <w:rtl/>
        </w:rPr>
        <w:t xml:space="preserve"> علم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گروه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08CF9A91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ت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</w:t>
      </w:r>
      <w:r w:rsidRPr="001B375B">
        <w:rPr>
          <w:rFonts w:asciiTheme="minorBidi" w:hAnsiTheme="minorBidi"/>
          <w:sz w:val="24"/>
          <w:rtl/>
        </w:rPr>
        <w:t xml:space="preserve"> پاسخ به مصدوم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ن</w:t>
      </w:r>
      <w:r w:rsidRPr="001B375B">
        <w:rPr>
          <w:rFonts w:asciiTheme="minorBidi" w:hAnsiTheme="minorBidi"/>
          <w:sz w:val="24"/>
          <w:rtl/>
        </w:rPr>
        <w:t xml:space="preserve"> پرتو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مواد خطرناک</w:t>
      </w:r>
    </w:p>
    <w:p w14:paraId="1F696FB4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نما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نده</w:t>
      </w:r>
      <w:r w:rsidRPr="001B375B">
        <w:rPr>
          <w:rFonts w:asciiTheme="minorBidi" w:hAnsiTheme="minorBidi"/>
          <w:sz w:val="24"/>
          <w:rtl/>
        </w:rPr>
        <w:t xml:space="preserve"> امور زنان و خانواده مرکز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2AEEFF02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ت</w:t>
      </w:r>
      <w:r w:rsidRPr="001B375B">
        <w:rPr>
          <w:rFonts w:asciiTheme="minorBidi" w:hAnsiTheme="minorBidi"/>
          <w:sz w:val="24"/>
          <w:rtl/>
        </w:rPr>
        <w:t xml:space="preserve"> قطب علم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آموزش 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زر</w:t>
      </w:r>
      <w:r w:rsidRPr="001B375B">
        <w:rPr>
          <w:rFonts w:asciiTheme="minorBidi" w:hAnsiTheme="minorBidi"/>
          <w:sz w:val="24"/>
          <w:rtl/>
        </w:rPr>
        <w:t xml:space="preserve"> در پزشک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</w:t>
      </w:r>
    </w:p>
    <w:p w14:paraId="2DB9AACF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شورا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راهبرد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شبکه مل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زر</w:t>
      </w:r>
    </w:p>
    <w:p w14:paraId="2F69DFC9" w14:textId="44EBD83C" w:rsidR="00F41069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عضو</w:t>
      </w:r>
      <w:r w:rsidRPr="001B375B">
        <w:rPr>
          <w:rFonts w:asciiTheme="minorBidi" w:hAnsiTheme="minorBidi"/>
          <w:sz w:val="24"/>
          <w:rtl/>
        </w:rPr>
        <w:t xml:space="preserve"> شورا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پژوهش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مرکز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کاربرد 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زر</w:t>
      </w:r>
      <w:r w:rsidRPr="001B375B">
        <w:rPr>
          <w:rFonts w:asciiTheme="minorBidi" w:hAnsiTheme="minorBidi"/>
          <w:sz w:val="24"/>
          <w:rtl/>
        </w:rPr>
        <w:t xml:space="preserve"> </w:t>
      </w:r>
      <w:r w:rsidRPr="001B375B">
        <w:rPr>
          <w:rFonts w:asciiTheme="minorBidi" w:hAnsiTheme="minorBidi" w:hint="eastAsia"/>
          <w:sz w:val="24"/>
          <w:rtl/>
        </w:rPr>
        <w:t>در</w:t>
      </w:r>
      <w:r w:rsidRPr="001B375B">
        <w:rPr>
          <w:rFonts w:asciiTheme="minorBidi" w:hAnsiTheme="minorBidi"/>
          <w:sz w:val="24"/>
          <w:rtl/>
        </w:rPr>
        <w:t xml:space="preserve"> علوم پزشک</w:t>
      </w:r>
      <w:r w:rsidRPr="001B375B">
        <w:rPr>
          <w:rFonts w:asciiTheme="minorBidi" w:hAnsiTheme="minorBidi" w:hint="cs"/>
          <w:sz w:val="24"/>
          <w:rtl/>
        </w:rPr>
        <w:t>ی</w:t>
      </w:r>
    </w:p>
    <w:p w14:paraId="56073FC8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/>
          <w:sz w:val="24"/>
          <w:rtl/>
        </w:rPr>
        <w:t>سابقه داور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مقالات ارسال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به مجله </w:t>
      </w:r>
      <w:r w:rsidRPr="001B375B">
        <w:rPr>
          <w:rFonts w:asciiTheme="minorBidi" w:hAnsiTheme="minorBidi" w:cstheme="minorBidi"/>
          <w:sz w:val="24"/>
        </w:rPr>
        <w:t>Journal of Laser In Medical Sciences</w:t>
      </w:r>
      <w:r w:rsidRPr="001B375B">
        <w:rPr>
          <w:rFonts w:asciiTheme="minorBidi" w:hAnsiTheme="minorBidi"/>
          <w:sz w:val="24"/>
          <w:rtl/>
        </w:rPr>
        <w:t xml:space="preserve"> از سال 1397 </w:t>
      </w:r>
    </w:p>
    <w:p w14:paraId="6F26C993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سابقه</w:t>
      </w:r>
      <w:r w:rsidRPr="001B375B">
        <w:rPr>
          <w:rFonts w:asciiTheme="minorBidi" w:hAnsiTheme="minorBidi"/>
          <w:sz w:val="24"/>
          <w:rtl/>
        </w:rPr>
        <w:t xml:space="preserve"> داور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طرح ها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پژوهش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در مرکز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طب ف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ز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،</w:t>
      </w:r>
      <w:r w:rsidRPr="001B375B">
        <w:rPr>
          <w:rFonts w:asciiTheme="minorBidi" w:hAnsiTheme="minorBidi"/>
          <w:sz w:val="24"/>
          <w:rtl/>
        </w:rPr>
        <w:t xml:space="preserve"> واحد توسعه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بال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ن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مدرس و واحد توسعه تحق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قات</w:t>
      </w:r>
      <w:r w:rsidRPr="001B375B">
        <w:rPr>
          <w:rFonts w:asciiTheme="minorBidi" w:hAnsiTheme="minorBidi"/>
          <w:sz w:val="24"/>
          <w:rtl/>
        </w:rPr>
        <w:t xml:space="preserve"> بال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ن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ب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مارستان</w:t>
      </w:r>
      <w:r w:rsidRPr="001B375B">
        <w:rPr>
          <w:rFonts w:asciiTheme="minorBidi" w:hAnsiTheme="minorBidi"/>
          <w:sz w:val="24"/>
          <w:rtl/>
        </w:rPr>
        <w:t xml:space="preserve"> شهدا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تجر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ش</w:t>
      </w:r>
      <w:r w:rsidRPr="001B375B">
        <w:rPr>
          <w:rFonts w:asciiTheme="minorBidi" w:hAnsiTheme="minorBidi"/>
          <w:sz w:val="24"/>
          <w:rtl/>
        </w:rPr>
        <w:t xml:space="preserve"> از سال 1397</w:t>
      </w:r>
    </w:p>
    <w:p w14:paraId="3E0FF826" w14:textId="77777777" w:rsidR="001B375B" w:rsidRPr="001B375B" w:rsidRDefault="001B375B" w:rsidP="001B375B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sz w:val="24"/>
        </w:rPr>
      </w:pPr>
      <w:r w:rsidRPr="001B375B">
        <w:rPr>
          <w:rFonts w:asciiTheme="minorBidi" w:hAnsiTheme="minorBidi" w:hint="eastAsia"/>
          <w:sz w:val="24"/>
          <w:rtl/>
        </w:rPr>
        <w:t>سابقه</w:t>
      </w:r>
      <w:r w:rsidRPr="001B375B">
        <w:rPr>
          <w:rFonts w:asciiTheme="minorBidi" w:hAnsiTheme="minorBidi"/>
          <w:sz w:val="24"/>
          <w:rtl/>
        </w:rPr>
        <w:t xml:space="preserve"> داور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پا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ان</w:t>
      </w:r>
      <w:r w:rsidRPr="001B375B">
        <w:rPr>
          <w:rFonts w:asciiTheme="minorBidi" w:hAnsiTheme="minorBidi"/>
          <w:sz w:val="24"/>
          <w:rtl/>
        </w:rPr>
        <w:t xml:space="preserve"> نامه ها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دوره آموزش عموم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تخصص در دانشکده پزشک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،</w:t>
      </w:r>
      <w:r w:rsidRPr="001B375B">
        <w:rPr>
          <w:rFonts w:asciiTheme="minorBidi" w:hAnsiTheme="minorBidi"/>
          <w:sz w:val="24"/>
          <w:rtl/>
        </w:rPr>
        <w:t xml:space="preserve"> پرستار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و توانبخش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دانشگاه علوم پزشک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شه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 w:hint="eastAsia"/>
          <w:sz w:val="24"/>
          <w:rtl/>
        </w:rPr>
        <w:t>د</w:t>
      </w:r>
      <w:r w:rsidRPr="001B375B">
        <w:rPr>
          <w:rFonts w:asciiTheme="minorBidi" w:hAnsiTheme="minorBidi"/>
          <w:sz w:val="24"/>
          <w:rtl/>
        </w:rPr>
        <w:t xml:space="preserve"> بهشت</w:t>
      </w:r>
      <w:r w:rsidRPr="001B375B">
        <w:rPr>
          <w:rFonts w:asciiTheme="minorBidi" w:hAnsiTheme="minorBidi" w:hint="cs"/>
          <w:sz w:val="24"/>
          <w:rtl/>
        </w:rPr>
        <w:t>ی</w:t>
      </w:r>
      <w:r w:rsidRPr="001B375B">
        <w:rPr>
          <w:rFonts w:asciiTheme="minorBidi" w:hAnsiTheme="minorBidi"/>
          <w:sz w:val="24"/>
          <w:rtl/>
        </w:rPr>
        <w:t xml:space="preserve"> از سال 1397</w:t>
      </w:r>
    </w:p>
    <w:p w14:paraId="63FD167A" w14:textId="77777777" w:rsidR="001B375B" w:rsidRPr="001B375B" w:rsidRDefault="001B375B" w:rsidP="001B375B">
      <w:pPr>
        <w:bidi/>
        <w:rPr>
          <w:rFonts w:asciiTheme="minorBidi" w:hAnsiTheme="minorBidi" w:cstheme="minorBidi"/>
          <w:sz w:val="24"/>
        </w:rPr>
      </w:pPr>
    </w:p>
    <w:p w14:paraId="66CAB05F" w14:textId="77777777" w:rsidR="00DD01EA" w:rsidRDefault="00DD01EA" w:rsidP="001B375B">
      <w:pPr>
        <w:pStyle w:val="BodyText"/>
        <w:spacing w:before="5"/>
        <w:rPr>
          <w:rFonts w:asciiTheme="majorBidi" w:eastAsiaTheme="minorHAnsi" w:hAnsiTheme="majorBidi" w:cstheme="majorBidi"/>
          <w:color w:val="000000"/>
          <w:sz w:val="28"/>
          <w:szCs w:val="28"/>
        </w:rPr>
      </w:pPr>
    </w:p>
    <w:p w14:paraId="247F0D24" w14:textId="02A2B2ED" w:rsidR="0027699E" w:rsidRPr="00DD01EA" w:rsidRDefault="0027699E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D17C88">
        <w:rPr>
          <w:rFonts w:asciiTheme="majorBidi" w:hAnsiTheme="majorBidi" w:cstheme="majorBidi"/>
          <w:sz w:val="24"/>
          <w:szCs w:val="24"/>
        </w:rPr>
        <w:lastRenderedPageBreak/>
        <w:t xml:space="preserve">Google H-Index: </w:t>
      </w:r>
      <w:r w:rsidR="00C76047">
        <w:rPr>
          <w:rFonts w:asciiTheme="majorBidi" w:hAnsiTheme="majorBidi" w:cstheme="majorBidi"/>
          <w:sz w:val="24"/>
          <w:szCs w:val="24"/>
        </w:rPr>
        <w:t>4</w:t>
      </w:r>
    </w:p>
    <w:p w14:paraId="2B9E1BA7" w14:textId="77777777" w:rsidR="00F41069" w:rsidRPr="00F41069" w:rsidRDefault="00F41069" w:rsidP="00F41069">
      <w:pPr>
        <w:pStyle w:val="NormalWeb"/>
        <w:spacing w:line="480" w:lineRule="auto"/>
        <w:ind w:left="720"/>
        <w:rPr>
          <w:rFonts w:asciiTheme="minorBidi" w:hAnsiTheme="minorBidi" w:cstheme="minorBidi"/>
          <w:lang w:bidi="fa-IR"/>
        </w:rPr>
      </w:pPr>
    </w:p>
    <w:p w14:paraId="0C745BCD" w14:textId="0BBAFAAA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66F291E0" w14:textId="722000B4" w:rsidR="00846102" w:rsidRPr="00F41069" w:rsidRDefault="00000000" w:rsidP="006355FF">
      <w:pPr>
        <w:tabs>
          <w:tab w:val="left" w:pos="2724"/>
          <w:tab w:val="left" w:pos="3444"/>
        </w:tabs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1" locked="0" layoutInCell="1" allowOverlap="1" wp14:anchorId="0E34079F" wp14:editId="7D15265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c66c0-b739-437f-89a3-747778970e63.jpg"/>
                    <pic:cNvPicPr/>
                  </pic:nvPicPr>
                  <pic:blipFill>
                    <a:blip r:embed="rId13" cstate="print">
                      <a:extLst>
                        <a:ext uri="9bba15fc-f640-4c93-b60b-5ff1b350ecc6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</w:t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</w:p>
    <w:p w14:paraId="2F4C4569" w14:textId="3236A1EA" w:rsidR="00E4525C" w:rsidRPr="00F41069" w:rsidRDefault="00E4525C" w:rsidP="00E4525C">
      <w:pPr>
        <w:pStyle w:val="NormalWeb"/>
        <w:numPr>
          <w:ilvl w:val="0"/>
          <w:numId w:val="3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M.D, </w:t>
      </w:r>
      <w:r>
        <w:rPr>
          <w:rFonts w:asciiTheme="minorBidi" w:hAnsiTheme="minorBidi" w:cstheme="minorBidi"/>
          <w:lang w:bidi="fa-IR"/>
        </w:rPr>
        <w:t>Shahid Beheshti</w:t>
      </w:r>
      <w:r w:rsidRPr="00F41069">
        <w:rPr>
          <w:rFonts w:asciiTheme="minorBidi" w:hAnsiTheme="minorBidi" w:cstheme="minorBidi"/>
          <w:lang w:bidi="fa-IR"/>
        </w:rPr>
        <w:t xml:space="preserve"> university of medical sciences, </w:t>
      </w:r>
      <w:r>
        <w:rPr>
          <w:rFonts w:asciiTheme="minorBidi" w:hAnsiTheme="minorBidi" w:cstheme="minorBidi"/>
          <w:lang w:bidi="fa-IR"/>
        </w:rPr>
        <w:t>Tehran</w:t>
      </w:r>
      <w:r w:rsidRPr="00F41069">
        <w:rPr>
          <w:rFonts w:asciiTheme="minorBidi" w:hAnsiTheme="minorBidi" w:cstheme="minorBidi"/>
          <w:lang w:bidi="fa-IR"/>
        </w:rPr>
        <w:t>, Iran</w:t>
      </w:r>
      <w:r w:rsidR="00BF2B84">
        <w:rPr>
          <w:rFonts w:asciiTheme="minorBidi" w:hAnsiTheme="minorBidi" w:cstheme="minorBidi"/>
          <w:lang w:bidi="fa-IR"/>
        </w:rPr>
        <w:t>, 2010</w:t>
      </w:r>
      <w:r w:rsidRPr="00F41069">
        <w:rPr>
          <w:rFonts w:asciiTheme="minorBidi" w:hAnsiTheme="minorBidi" w:cstheme="minorBidi"/>
          <w:lang w:bidi="fa-IR"/>
        </w:rPr>
        <w:t xml:space="preserve"> </w:t>
      </w:r>
    </w:p>
    <w:p w14:paraId="02D32661" w14:textId="4D18CB24" w:rsidR="00F26BC1" w:rsidRPr="00F41069" w:rsidRDefault="00E4525C" w:rsidP="00E4525C">
      <w:pPr>
        <w:pStyle w:val="NormalWeb"/>
        <w:numPr>
          <w:ilvl w:val="0"/>
          <w:numId w:val="34"/>
        </w:numPr>
        <w:spacing w:line="480" w:lineRule="auto"/>
        <w:divId w:val="1328825022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Board diploma in Physical Medicine &amp; Rehabilitation, </w:t>
      </w:r>
      <w:r>
        <w:rPr>
          <w:rFonts w:asciiTheme="minorBidi" w:hAnsiTheme="minorBidi" w:cstheme="minorBidi"/>
          <w:lang w:bidi="fa-IR"/>
        </w:rPr>
        <w:t>Shahid Beheshti</w:t>
      </w:r>
      <w:r w:rsidRPr="00F41069">
        <w:rPr>
          <w:rFonts w:asciiTheme="minorBidi" w:hAnsiTheme="minorBidi" w:cstheme="minorBidi"/>
          <w:lang w:bidi="fa-IR"/>
        </w:rPr>
        <w:t xml:space="preserve"> university of medical sciences, </w:t>
      </w:r>
      <w:r w:rsidR="00B5466C">
        <w:rPr>
          <w:rFonts w:asciiTheme="minorBidi" w:hAnsiTheme="minorBidi" w:cstheme="minorBidi"/>
          <w:lang w:bidi="fa-IR"/>
        </w:rPr>
        <w:t>Tehran</w:t>
      </w:r>
      <w:r w:rsidRPr="00F41069">
        <w:rPr>
          <w:rFonts w:asciiTheme="minorBidi" w:hAnsiTheme="minorBidi" w:cstheme="minorBidi"/>
          <w:lang w:bidi="fa-IR"/>
        </w:rPr>
        <w:t xml:space="preserve">, Iran, </w:t>
      </w:r>
      <w:r w:rsidR="00BF2B84">
        <w:rPr>
          <w:rFonts w:asciiTheme="minorBidi" w:hAnsiTheme="minorBidi" w:cstheme="minorBidi"/>
          <w:lang w:bidi="fa-IR"/>
        </w:rPr>
        <w:t>2015</w:t>
      </w:r>
    </w:p>
    <w:p w14:paraId="0FFD8D96" w14:textId="77777777" w:rsidR="00F26BC1" w:rsidRPr="00F41069" w:rsidRDefault="00F26BC1">
      <w:pPr>
        <w:pStyle w:val="NormalWeb"/>
        <w:divId w:val="1328825022"/>
        <w:rPr>
          <w:rFonts w:asciiTheme="minorBidi" w:hAnsiTheme="minorBidi" w:cstheme="minorBidi"/>
          <w:sz w:val="18"/>
          <w:szCs w:val="18"/>
          <w:lang w:bidi="fa-IR"/>
        </w:rPr>
      </w:pPr>
    </w:p>
    <w:p w14:paraId="0D2D6F70" w14:textId="77777777" w:rsidR="00846102" w:rsidRPr="00F41069" w:rsidRDefault="00846102">
      <w:pPr>
        <w:bidi/>
        <w:ind w:left="300"/>
        <w:rPr>
          <w:rFonts w:asciiTheme="minorBidi" w:hAnsiTheme="minorBidi" w:cstheme="minorBidi"/>
        </w:rPr>
      </w:pPr>
    </w:p>
    <w:p w14:paraId="2318DB27" w14:textId="77777777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9264" behindDoc="1" locked="0" layoutInCell="1" allowOverlap="1" wp14:anchorId="2F6BDD2D" wp14:editId="5810C29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2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f8a42-7edf-4e7e-b011-6c13ce741b32.jpg"/>
                    <pic:cNvPicPr/>
                  </pic:nvPicPr>
                  <pic:blipFill>
                    <a:blip r:embed="rId14" cstate="print">
                      <a:extLst>
                        <a:ext uri="36f7f3a7-cc7f-4630-bcb8-b73fb78b3d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Language</w:t>
      </w:r>
    </w:p>
    <w:p w14:paraId="0B9C3B3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Persian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51B5F107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99655C" w14:textId="41264EB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2ED237DD" w14:textId="3CDAAE63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1BB3358D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BEC67EB" w14:textId="2BF6D4B2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75B7C0F" w14:textId="3A5AEC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Fluent </w:t>
            </w:r>
          </w:p>
        </w:tc>
      </w:tr>
    </w:tbl>
    <w:p w14:paraId="451A1D7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English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2E2D152F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5EA3841" w14:textId="3FFFA6B7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57CC20B" w14:textId="4843B808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076DA6CB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2928937" w14:textId="556B1374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AA6ADFE" w14:textId="0B59AA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</w:tbl>
    <w:p w14:paraId="159F81F5" w14:textId="77777777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2D9AAC49" w14:textId="71FA74A5" w:rsidR="00CD16A1" w:rsidRDefault="00000000" w:rsidP="00CD16A1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color w:val="FFFFFF"/>
          <w:sz w:val="24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1" locked="0" layoutInCell="1" allowOverlap="1" wp14:anchorId="1606F4E1" wp14:editId="00561E1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3189d-e601-412a-909b-da6c4e8fce50.jpg"/>
                    <pic:cNvPicPr/>
                  </pic:nvPicPr>
                  <pic:blipFill>
                    <a:blip r:embed="rId15" cstate="print">
                      <a:extLst>
                        <a:ext uri="27cd93f4-3f7d-4865-ba38-79ad2f328e6a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Selected Publication</w:t>
      </w:r>
    </w:p>
    <w:p w14:paraId="76D6FCD1" w14:textId="7853A05B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Co-occurrence of trifid and bifid median nerves in a patient with bilateral carpal tunnel syndrome</w:t>
      </w:r>
      <w:r w:rsidRPr="001C3D73">
        <w:rPr>
          <w:rFonts w:asciiTheme="minorBidi" w:hAnsiTheme="minorBidi" w:cstheme="minorBidi"/>
          <w:b/>
          <w:sz w:val="24"/>
        </w:rPr>
        <w:tab/>
        <w:t>Neurology India</w:t>
      </w:r>
      <w:r w:rsidR="00CF5668">
        <w:rPr>
          <w:rFonts w:asciiTheme="minorBidi" w:hAnsiTheme="minorBidi" w:cstheme="minorBidi"/>
          <w:b/>
          <w:sz w:val="24"/>
        </w:rPr>
        <w:t xml:space="preserve">, </w:t>
      </w:r>
      <w:r w:rsidRPr="001C3D73">
        <w:rPr>
          <w:rFonts w:asciiTheme="minorBidi" w:hAnsiTheme="minorBidi" w:cstheme="minorBidi"/>
          <w:b/>
          <w:sz w:val="24"/>
        </w:rPr>
        <w:t>December 2015</w:t>
      </w:r>
    </w:p>
    <w:p w14:paraId="7A9397EE" w14:textId="77777777" w:rsid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Single Dose versus Weight Based Dose Intra Nasal Ketamine for ED Management of Acute Musculoskeletal Pain</w:t>
      </w:r>
    </w:p>
    <w:p w14:paraId="30ADD4EA" w14:textId="1DE4EE27" w:rsidR="001C3D73" w:rsidRPr="001C3D73" w:rsidRDefault="001C3D73" w:rsidP="001C3D73">
      <w:pPr>
        <w:pStyle w:val="ListParagraph"/>
        <w:numPr>
          <w:ilvl w:val="0"/>
          <w:numId w:val="0"/>
        </w:numPr>
        <w:spacing w:beforeLines="75" w:before="180" w:afterLines="200" w:after="480" w:line="264" w:lineRule="auto"/>
        <w:ind w:left="152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Open Access Emergency Medicine</w:t>
      </w:r>
      <w:r w:rsidR="00CF5668">
        <w:rPr>
          <w:rFonts w:asciiTheme="minorBidi" w:hAnsiTheme="minorBidi" w:cstheme="minorBidi"/>
          <w:b/>
          <w:sz w:val="24"/>
        </w:rPr>
        <w:t xml:space="preserve">, </w:t>
      </w:r>
      <w:r w:rsidRPr="001C3D73">
        <w:rPr>
          <w:rFonts w:asciiTheme="minorBidi" w:hAnsiTheme="minorBidi" w:cstheme="minorBidi"/>
          <w:b/>
          <w:sz w:val="24"/>
        </w:rPr>
        <w:t>January 2016</w:t>
      </w:r>
    </w:p>
    <w:p w14:paraId="17CDD992" w14:textId="77777777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Interesting effectiveness of ozone injection for carpal tunnel syndrome treatment: a randomized controlled trial</w:t>
      </w:r>
    </w:p>
    <w:p w14:paraId="2AA4D14E" w14:textId="5445C148" w:rsidR="001C3D73" w:rsidRPr="001C3D73" w:rsidRDefault="001C3D73" w:rsidP="001C3D7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ab/>
        <w:t>Orthopedic research and reviews</w:t>
      </w:r>
      <w:r>
        <w:rPr>
          <w:rFonts w:asciiTheme="minorBidi" w:hAnsiTheme="minorBidi" w:cstheme="minorBidi"/>
          <w:b/>
          <w:sz w:val="24"/>
        </w:rPr>
        <w:t xml:space="preserve">, </w:t>
      </w:r>
      <w:r w:rsidRPr="001C3D73">
        <w:rPr>
          <w:rFonts w:asciiTheme="minorBidi" w:hAnsiTheme="minorBidi" w:cstheme="minorBidi"/>
          <w:b/>
          <w:sz w:val="24"/>
        </w:rPr>
        <w:t>2019</w:t>
      </w:r>
    </w:p>
    <w:p w14:paraId="79A5078D" w14:textId="77777777" w:rsid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Efficacy of Pneumatic Collar versus Hard Collar on Cervical Radiculopathy</w:t>
      </w:r>
      <w:r w:rsidRPr="001C3D73">
        <w:rPr>
          <w:rFonts w:asciiTheme="minorBidi" w:hAnsiTheme="minorBidi" w:cstheme="minorBidi"/>
          <w:b/>
          <w:sz w:val="24"/>
        </w:rPr>
        <w:tab/>
      </w:r>
    </w:p>
    <w:p w14:paraId="0FFE7442" w14:textId="1C90CA13" w:rsidR="001C3D73" w:rsidRPr="001C3D73" w:rsidRDefault="001C3D73" w:rsidP="001C3D73">
      <w:pPr>
        <w:spacing w:beforeLines="75" w:before="180" w:afterLines="200" w:after="480" w:line="264" w:lineRule="auto"/>
        <w:ind w:left="116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lastRenderedPageBreak/>
        <w:tab/>
        <w:t>Phys Med Rehab &amp; Electrodiagnosis</w:t>
      </w:r>
      <w:r w:rsidRPr="001C3D73">
        <w:rPr>
          <w:rFonts w:asciiTheme="minorBidi" w:hAnsiTheme="minorBidi" w:cstheme="minorBidi"/>
          <w:b/>
          <w:sz w:val="24"/>
        </w:rPr>
        <w:tab/>
        <w:t>September 2019</w:t>
      </w:r>
    </w:p>
    <w:p w14:paraId="53675668" w14:textId="77777777" w:rsid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Lesion of Lateral Cutaneous Nerve of Forearm Following a Scorpion Bite in a Young Woman; A Case Report</w:t>
      </w:r>
      <w:r w:rsidRPr="001C3D73">
        <w:rPr>
          <w:rFonts w:asciiTheme="minorBidi" w:hAnsiTheme="minorBidi" w:cstheme="minorBidi"/>
          <w:b/>
          <w:sz w:val="24"/>
        </w:rPr>
        <w:tab/>
      </w:r>
    </w:p>
    <w:p w14:paraId="2FBEB011" w14:textId="26B04582" w:rsidR="001C3D73" w:rsidRPr="001C3D73" w:rsidRDefault="001C3D73" w:rsidP="001C3D73">
      <w:pPr>
        <w:pStyle w:val="ListParagraph"/>
        <w:numPr>
          <w:ilvl w:val="0"/>
          <w:numId w:val="0"/>
        </w:numPr>
        <w:spacing w:beforeLines="75" w:before="180" w:afterLines="200" w:after="480" w:line="264" w:lineRule="auto"/>
        <w:ind w:left="152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Phys Med Rehab &amp; Electrodiagnosis</w:t>
      </w:r>
      <w:r w:rsidRPr="001C3D73">
        <w:rPr>
          <w:rFonts w:asciiTheme="minorBidi" w:hAnsiTheme="minorBidi" w:cstheme="minorBidi"/>
          <w:b/>
          <w:sz w:val="24"/>
        </w:rPr>
        <w:tab/>
        <w:t>December 2019</w:t>
      </w:r>
    </w:p>
    <w:p w14:paraId="4F83C5A1" w14:textId="77777777" w:rsid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An Investigation of the Prevalence of Musculoskeletal Pain in Medical Staff in Three University Hospitals of Tehran, Iran: A Cross-Sectional Study</w:t>
      </w:r>
    </w:p>
    <w:p w14:paraId="48B77F92" w14:textId="5BE3DC35" w:rsidR="001C3D73" w:rsidRPr="001C3D73" w:rsidRDefault="001C3D73" w:rsidP="001C3D73">
      <w:pPr>
        <w:pStyle w:val="ListParagraph"/>
        <w:numPr>
          <w:ilvl w:val="0"/>
          <w:numId w:val="0"/>
        </w:numPr>
        <w:spacing w:beforeLines="75" w:before="180" w:afterLines="200" w:after="480" w:line="264" w:lineRule="auto"/>
        <w:ind w:left="152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Phys Med Rehab &amp; Electrodiagnosis</w:t>
      </w:r>
      <w:r w:rsidRPr="001C3D73">
        <w:rPr>
          <w:rFonts w:asciiTheme="minorBidi" w:hAnsiTheme="minorBidi" w:cstheme="minorBidi"/>
          <w:b/>
          <w:sz w:val="24"/>
        </w:rPr>
        <w:tab/>
        <w:t>2019</w:t>
      </w:r>
    </w:p>
    <w:p w14:paraId="42A5E60C" w14:textId="1116E0F6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The Effect of High-Power and Low-Power Lasers on Symptoms and the Nerve Conduction Study in Patients with Carpal Tunnel Syndrome. A Prospective Randomized</w:t>
      </w:r>
      <w:r w:rsidRPr="001C3D73">
        <w:rPr>
          <w:rFonts w:asciiTheme="minorBidi" w:hAnsiTheme="minorBidi" w:cstheme="minorBidi"/>
          <w:b/>
          <w:sz w:val="24"/>
        </w:rPr>
        <w:tab/>
        <w:t>Journal of Lasers in Medical Sciences</w:t>
      </w:r>
      <w:r w:rsidRPr="001C3D73">
        <w:rPr>
          <w:rFonts w:asciiTheme="minorBidi" w:hAnsiTheme="minorBidi" w:cstheme="minorBidi"/>
          <w:b/>
          <w:sz w:val="24"/>
        </w:rPr>
        <w:tab/>
        <w:t>December 2020</w:t>
      </w:r>
    </w:p>
    <w:p w14:paraId="71772450" w14:textId="70455485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Multifocal Neurologic Manifestation of Coronavirus Disease 2019 Infection: Report of 2 Cases</w:t>
      </w:r>
    </w:p>
    <w:p w14:paraId="02B8F59F" w14:textId="23265851" w:rsidR="001C3D73" w:rsidRPr="001C3D73" w:rsidRDefault="001C3D73" w:rsidP="001C3D7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Phys Med Rehab &amp; Electrodiagnosis</w:t>
      </w:r>
      <w:r>
        <w:rPr>
          <w:rFonts w:asciiTheme="minorBidi" w:hAnsiTheme="minorBidi" w:cstheme="minorBidi"/>
          <w:b/>
          <w:sz w:val="24"/>
        </w:rPr>
        <w:t xml:space="preserve">, </w:t>
      </w:r>
      <w:r w:rsidRPr="001C3D73">
        <w:rPr>
          <w:rFonts w:asciiTheme="minorBidi" w:hAnsiTheme="minorBidi" w:cstheme="minorBidi"/>
          <w:b/>
          <w:sz w:val="24"/>
        </w:rPr>
        <w:t>2021</w:t>
      </w:r>
    </w:p>
    <w:p w14:paraId="0CB37F40" w14:textId="258FD0A5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The Efficacy of Intradermal Injection of Botulinum Toxin Type-A on Painful Diabetic Neuropathy: A Systematic Review</w:t>
      </w:r>
    </w:p>
    <w:p w14:paraId="5D256D5A" w14:textId="46ED469B" w:rsidR="001C3D73" w:rsidRPr="001C3D73" w:rsidRDefault="001C3D73" w:rsidP="001C3D7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Anesthesiology and pain medicine</w:t>
      </w:r>
      <w:r>
        <w:rPr>
          <w:rFonts w:asciiTheme="minorBidi" w:hAnsiTheme="minorBidi" w:cstheme="minorBidi"/>
          <w:b/>
          <w:sz w:val="24"/>
        </w:rPr>
        <w:t>,</w:t>
      </w:r>
      <w:r w:rsidRPr="001C3D73">
        <w:rPr>
          <w:rFonts w:asciiTheme="minorBidi" w:hAnsiTheme="minorBidi" w:cstheme="minorBidi"/>
          <w:b/>
          <w:sz w:val="24"/>
        </w:rPr>
        <w:tab/>
        <w:t>2023</w:t>
      </w:r>
    </w:p>
    <w:p w14:paraId="7FE101E1" w14:textId="00460852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Comparison of Dextrose Prolotherapy and Triamcinolone Intraarticular Injection on Pain and Function in Patients with Knee Osteoarthritis-A Randomized Clinical Trial</w:t>
      </w:r>
    </w:p>
    <w:p w14:paraId="761210BE" w14:textId="7ABC7332" w:rsidR="001C3D73" w:rsidRPr="001C3D73" w:rsidRDefault="001C3D73" w:rsidP="001C3D7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Anesthesiology and pain medicine</w:t>
      </w:r>
      <w:r>
        <w:rPr>
          <w:rFonts w:asciiTheme="minorBidi" w:hAnsiTheme="minorBidi" w:cstheme="minorBidi"/>
          <w:b/>
          <w:sz w:val="24"/>
        </w:rPr>
        <w:t>,</w:t>
      </w:r>
      <w:r w:rsidRPr="001C3D73">
        <w:rPr>
          <w:rFonts w:asciiTheme="minorBidi" w:hAnsiTheme="minorBidi" w:cstheme="minorBidi"/>
          <w:b/>
          <w:sz w:val="24"/>
        </w:rPr>
        <w:tab/>
        <w:t>2023</w:t>
      </w:r>
    </w:p>
    <w:p w14:paraId="2E193A8B" w14:textId="47AEC064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Investigating the Prevalence of Autonomic Neuropathy in Diabetic Patients with Urinary Irritation Symptoms Without a Known Cause</w:t>
      </w:r>
    </w:p>
    <w:p w14:paraId="7887FBE1" w14:textId="4E6C74DC" w:rsidR="001C3D73" w:rsidRPr="001C3D73" w:rsidRDefault="001C3D73" w:rsidP="001C3D7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Urology Journal</w:t>
      </w:r>
      <w:r>
        <w:rPr>
          <w:rFonts w:asciiTheme="minorBidi" w:hAnsiTheme="minorBidi" w:cstheme="minorBidi"/>
          <w:b/>
          <w:sz w:val="24"/>
        </w:rPr>
        <w:t>,</w:t>
      </w:r>
      <w:r w:rsidRPr="001C3D73">
        <w:rPr>
          <w:rFonts w:asciiTheme="minorBidi" w:hAnsiTheme="minorBidi" w:cstheme="minorBidi"/>
          <w:b/>
          <w:sz w:val="24"/>
        </w:rPr>
        <w:t>2024</w:t>
      </w:r>
    </w:p>
    <w:p w14:paraId="13D6D8EF" w14:textId="024AE263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Neuro-musculoskeletal side effects related to COVID-19 vaccines; A cross sectional study in Iranian healthcare workers</w:t>
      </w:r>
    </w:p>
    <w:p w14:paraId="344CF568" w14:textId="296A317F" w:rsidR="001C3D73" w:rsidRPr="001C3D73" w:rsidRDefault="001C3D73" w:rsidP="001C3D7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lastRenderedPageBreak/>
        <w:t>Clinical Epidemiology and Global Health</w:t>
      </w:r>
      <w:r w:rsidRPr="001C3D73">
        <w:rPr>
          <w:rFonts w:asciiTheme="minorBidi" w:hAnsiTheme="minorBidi" w:cstheme="minorBidi"/>
          <w:b/>
          <w:sz w:val="24"/>
        </w:rPr>
        <w:tab/>
      </w:r>
      <w:r>
        <w:rPr>
          <w:rFonts w:asciiTheme="minorBidi" w:hAnsiTheme="minorBidi" w:cstheme="minorBidi"/>
          <w:b/>
          <w:sz w:val="24"/>
        </w:rPr>
        <w:t xml:space="preserve">, </w:t>
      </w:r>
      <w:r w:rsidRPr="001C3D73">
        <w:rPr>
          <w:rFonts w:asciiTheme="minorBidi" w:hAnsiTheme="minorBidi" w:cstheme="minorBidi"/>
          <w:b/>
          <w:sz w:val="24"/>
        </w:rPr>
        <w:t>2024</w:t>
      </w:r>
    </w:p>
    <w:p w14:paraId="076F738C" w14:textId="578491B8" w:rsidR="001C3D73" w:rsidRPr="001C3D73" w:rsidRDefault="001C3D73" w:rsidP="001C3D73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 w:rsidRPr="001C3D73">
        <w:rPr>
          <w:rFonts w:asciiTheme="minorBidi" w:hAnsiTheme="minorBidi" w:cstheme="minorBidi"/>
          <w:b/>
          <w:sz w:val="24"/>
        </w:rPr>
        <w:t>Sural/Radial Amplitude Ratio in Healthy Adults: Influence of Anatomical and Demographic Variables</w:t>
      </w:r>
    </w:p>
    <w:p w14:paraId="27AEC65F" w14:textId="28FA797F" w:rsidR="007B1CAC" w:rsidRPr="001C3D73" w:rsidRDefault="001C3D73" w:rsidP="001C3D73">
      <w:pPr>
        <w:spacing w:beforeLines="75" w:before="180" w:afterLines="200" w:after="480" w:line="264" w:lineRule="auto"/>
        <w:rPr>
          <w:rFonts w:asciiTheme="minorBidi" w:hAnsiTheme="minorBidi" w:cstheme="minorBidi"/>
          <w:b/>
          <w:sz w:val="24"/>
        </w:rPr>
      </w:pPr>
      <w:r>
        <w:rPr>
          <w:rFonts w:asciiTheme="minorBidi" w:hAnsiTheme="minorBidi" w:cstheme="minorBidi"/>
          <w:b/>
          <w:sz w:val="24"/>
        </w:rPr>
        <w:t xml:space="preserve">                     </w:t>
      </w:r>
      <w:r w:rsidRPr="001C3D73">
        <w:rPr>
          <w:rFonts w:asciiTheme="minorBidi" w:hAnsiTheme="minorBidi" w:cstheme="minorBidi"/>
          <w:b/>
          <w:sz w:val="24"/>
        </w:rPr>
        <w:t>Basic and Clinical Neuroscience</w:t>
      </w:r>
      <w:r>
        <w:rPr>
          <w:rFonts w:asciiTheme="minorBidi" w:hAnsiTheme="minorBidi" w:cstheme="minorBidi"/>
          <w:b/>
          <w:sz w:val="24"/>
        </w:rPr>
        <w:t xml:space="preserve">, </w:t>
      </w:r>
      <w:r w:rsidRPr="001C3D73">
        <w:rPr>
          <w:rFonts w:asciiTheme="minorBidi" w:hAnsiTheme="minorBidi" w:cstheme="minorBidi"/>
          <w:b/>
          <w:sz w:val="24"/>
        </w:rPr>
        <w:t>2025</w:t>
      </w:r>
    </w:p>
    <w:p w14:paraId="61E4F627" w14:textId="77777777" w:rsidR="007B1CAC" w:rsidRDefault="007B1CAC" w:rsidP="001C3D73">
      <w:pPr>
        <w:spacing w:beforeLines="75" w:before="180" w:afterLines="200" w:after="480" w:line="264" w:lineRule="auto"/>
        <w:ind w:left="800" w:firstLine="720"/>
        <w:rPr>
          <w:rFonts w:asciiTheme="minorBidi" w:hAnsiTheme="minorBidi" w:cstheme="minorBidi"/>
          <w:b/>
          <w:color w:val="FFFFFF"/>
          <w:sz w:val="24"/>
        </w:rPr>
      </w:pPr>
    </w:p>
    <w:p w14:paraId="4CE61794" w14:textId="1ED87225" w:rsidR="00CD16A1" w:rsidRDefault="00856F5D" w:rsidP="00CD16A1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color w:val="FFFFFF"/>
          <w:sz w:val="24"/>
        </w:rPr>
      </w:pPr>
      <w:r w:rsidRPr="002071D0">
        <w:rPr>
          <w:rFonts w:asciiTheme="minorBidi" w:hAnsiTheme="minorBidi" w:cstheme="minorBidi"/>
          <w:bCs/>
          <w:noProof/>
        </w:rPr>
        <w:drawing>
          <wp:anchor distT="0" distB="0" distL="0" distR="0" simplePos="0" relativeHeight="251661312" behindDoc="1" locked="0" layoutInCell="1" allowOverlap="1" wp14:anchorId="575F4ECF" wp14:editId="709FA864">
            <wp:simplePos x="0" y="0"/>
            <wp:positionH relativeFrom="margin">
              <wp:align>right</wp:align>
            </wp:positionH>
            <wp:positionV relativeFrom="paragraph">
              <wp:posOffset>345440</wp:posOffset>
            </wp:positionV>
            <wp:extent cx="6667500" cy="523875"/>
            <wp:effectExtent l="0" t="0" r="0" b="9525"/>
            <wp:wrapNone/>
            <wp:docPr id="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f015e-2c98-4cdb-bd3b-3ca708f9b4fb.jpg"/>
                    <pic:cNvPicPr/>
                  </pic:nvPicPr>
                  <pic:blipFill>
                    <a:blip r:embed="rId16" cstate="print">
                      <a:extLst>
                        <a:ext uri="8d8fde00-883c-44ae-90b5-0ecfbca2cb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CAC" w:rsidRPr="007B1CAC">
        <w:rPr>
          <w:rFonts w:asciiTheme="minorBidi" w:hAnsiTheme="minorBidi" w:cstheme="minorBidi"/>
          <w:b/>
          <w:noProof/>
          <w:color w:val="FFFFFF"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F66C42" wp14:editId="3F723DB6">
                <wp:simplePos x="0" y="0"/>
                <wp:positionH relativeFrom="column">
                  <wp:posOffset>699770</wp:posOffset>
                </wp:positionH>
                <wp:positionV relativeFrom="paragraph">
                  <wp:posOffset>443865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5245" w14:textId="62386521" w:rsidR="007B1CAC" w:rsidRPr="007B1CAC" w:rsidRDefault="007B1CA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1CA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Research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66C42" id="_x0000_s1027" type="#_x0000_t202" style="position:absolute;left:0;text-align:left;margin-left:55.1pt;margin-top:34.9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lbjzb3wAAAAoBAAAPAAAAAAAA&#10;AAAAAAAAAFcEAABkcnMvZG93bnJldi54bWxQSwUGAAAAAAQABADzAAAAYwUAAAAA&#10;" filled="f" stroked="f">
                <v:textbox style="mso-fit-shape-to-text:t">
                  <w:txbxContent>
                    <w:p w14:paraId="66E15245" w14:textId="62386521" w:rsidR="007B1CAC" w:rsidRPr="007B1CAC" w:rsidRDefault="007B1CAC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1CAC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Research Projects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781CA" w14:textId="093B39EA" w:rsidR="00940EC8" w:rsidRDefault="00940EC8" w:rsidP="00940EC8">
      <w:pPr>
        <w:bidi/>
        <w:spacing w:beforeLines="75" w:before="180" w:afterLines="200" w:after="480" w:line="264" w:lineRule="auto"/>
        <w:divId w:val="1336810755"/>
        <w:rPr>
          <w:rFonts w:asciiTheme="minorBidi" w:hAnsiTheme="minorBidi" w:cstheme="minorBidi"/>
          <w:b/>
          <w:color w:val="FFFFFF"/>
          <w:sz w:val="24"/>
          <w:rtl/>
        </w:rPr>
      </w:pPr>
    </w:p>
    <w:p w14:paraId="5D05960F" w14:textId="77777777" w:rsidR="00940EC8" w:rsidRPr="00940EC8" w:rsidRDefault="00696B05" w:rsidP="00940EC8">
      <w:pPr>
        <w:pStyle w:val="ListParagraph"/>
        <w:numPr>
          <w:ilvl w:val="0"/>
          <w:numId w:val="42"/>
        </w:numPr>
        <w:bidi/>
        <w:spacing w:beforeLines="75" w:before="180" w:afterLines="200" w:after="480" w:line="264" w:lineRule="auto"/>
        <w:ind w:right="900"/>
        <w:divId w:val="1336810755"/>
        <w:rPr>
          <w:rFonts w:asciiTheme="minorBidi" w:hAnsiTheme="minorBidi" w:cstheme="minorBidi"/>
          <w:sz w:val="24"/>
          <w:lang w:bidi="fa-IR"/>
        </w:rPr>
      </w:pPr>
      <w:r w:rsidRPr="00940EC8">
        <w:rPr>
          <w:rFonts w:asciiTheme="minorBidi" w:hAnsiTheme="minorBidi"/>
          <w:sz w:val="24"/>
          <w:rtl/>
          <w:lang w:bidi="fa-IR"/>
        </w:rPr>
        <w:t>تأث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 w:hint="eastAsia"/>
          <w:sz w:val="24"/>
          <w:rtl/>
          <w:lang w:bidi="fa-IR"/>
        </w:rPr>
        <w:t>ر</w:t>
      </w:r>
      <w:r w:rsidRPr="00940EC8">
        <w:rPr>
          <w:rFonts w:asciiTheme="minorBidi" w:hAnsiTheme="minorBidi"/>
          <w:sz w:val="24"/>
          <w:rtl/>
          <w:lang w:bidi="fa-IR"/>
        </w:rPr>
        <w:t xml:space="preserve"> افزودن ب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 w:hint="eastAsia"/>
          <w:sz w:val="24"/>
          <w:rtl/>
          <w:lang w:bidi="fa-IR"/>
        </w:rPr>
        <w:t>وف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 w:hint="eastAsia"/>
          <w:sz w:val="24"/>
          <w:rtl/>
          <w:lang w:bidi="fa-IR"/>
        </w:rPr>
        <w:t>دبک</w:t>
      </w:r>
      <w:r w:rsidRPr="00940EC8">
        <w:rPr>
          <w:rFonts w:asciiTheme="minorBidi" w:hAnsiTheme="minorBidi"/>
          <w:sz w:val="24"/>
          <w:rtl/>
          <w:lang w:bidi="fa-IR"/>
        </w:rPr>
        <w:t xml:space="preserve"> به ورزش ها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/>
          <w:sz w:val="24"/>
          <w:rtl/>
          <w:lang w:bidi="fa-IR"/>
        </w:rPr>
        <w:t xml:space="preserve"> تقو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 w:hint="eastAsia"/>
          <w:sz w:val="24"/>
          <w:rtl/>
          <w:lang w:bidi="fa-IR"/>
        </w:rPr>
        <w:t>ت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/>
          <w:sz w:val="24"/>
          <w:rtl/>
          <w:lang w:bidi="fa-IR"/>
        </w:rPr>
        <w:t xml:space="preserve"> عضلات کف لگن دردرمان انواع ب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/>
          <w:sz w:val="24"/>
          <w:rtl/>
          <w:lang w:bidi="fa-IR"/>
        </w:rPr>
        <w:t xml:space="preserve"> اخت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 w:hint="eastAsia"/>
          <w:sz w:val="24"/>
          <w:rtl/>
          <w:lang w:bidi="fa-IR"/>
        </w:rPr>
        <w:t>ار</w:t>
      </w:r>
      <w:r w:rsidRPr="00940EC8">
        <w:rPr>
          <w:rFonts w:asciiTheme="minorBidi" w:hAnsiTheme="minorBidi" w:hint="cs"/>
          <w:sz w:val="24"/>
          <w:rtl/>
          <w:lang w:bidi="fa-IR"/>
        </w:rPr>
        <w:t>ی</w:t>
      </w:r>
      <w:r w:rsidRPr="00940EC8">
        <w:rPr>
          <w:rFonts w:asciiTheme="minorBidi" w:hAnsiTheme="minorBidi"/>
          <w:sz w:val="24"/>
          <w:rtl/>
          <w:lang w:bidi="fa-IR"/>
        </w:rPr>
        <w:t xml:space="preserve"> ادرار در زنان</w:t>
      </w:r>
    </w:p>
    <w:p w14:paraId="1CD5FD88" w14:textId="77777777" w:rsidR="00940EC8" w:rsidRPr="00940EC8" w:rsidRDefault="00696B05" w:rsidP="00940EC8">
      <w:pPr>
        <w:pStyle w:val="ListParagraph"/>
        <w:numPr>
          <w:ilvl w:val="0"/>
          <w:numId w:val="42"/>
        </w:numPr>
        <w:bidi/>
        <w:spacing w:beforeLines="75" w:before="180" w:afterLines="200" w:after="480" w:line="264" w:lineRule="auto"/>
        <w:ind w:right="1200"/>
        <w:divId w:val="1336810755"/>
        <w:rPr>
          <w:rFonts w:asciiTheme="minorBidi" w:hAnsiTheme="minorBidi" w:cstheme="minorBidi"/>
          <w:sz w:val="24"/>
          <w:lang w:bidi="fa-IR"/>
        </w:rPr>
      </w:pPr>
      <w:r w:rsidRPr="00940EC8">
        <w:rPr>
          <w:rFonts w:asciiTheme="minorBidi" w:hAnsiTheme="minorBidi" w:hint="eastAsia"/>
          <w:rtl/>
          <w:lang w:bidi="fa-IR"/>
        </w:rPr>
        <w:t>بررس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/>
          <w:rtl/>
          <w:lang w:bidi="fa-IR"/>
        </w:rPr>
        <w:t xml:space="preserve"> مقا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سه</w:t>
      </w:r>
      <w:r w:rsidRPr="00940EC8">
        <w:rPr>
          <w:rFonts w:asciiTheme="minorBidi" w:hAnsiTheme="minorBidi"/>
          <w:rtl/>
          <w:lang w:bidi="fa-IR"/>
        </w:rPr>
        <w:t xml:space="preserve"> اثربخش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/>
          <w:rtl/>
          <w:lang w:bidi="fa-IR"/>
        </w:rPr>
        <w:t xml:space="preserve"> کولار پنومات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ک</w:t>
      </w:r>
      <w:r w:rsidRPr="00940EC8">
        <w:rPr>
          <w:rFonts w:asciiTheme="minorBidi" w:hAnsiTheme="minorBidi"/>
          <w:rtl/>
          <w:lang w:bidi="fa-IR"/>
        </w:rPr>
        <w:t xml:space="preserve"> در مقا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سه</w:t>
      </w:r>
      <w:r w:rsidRPr="00940EC8">
        <w:rPr>
          <w:rFonts w:asciiTheme="minorBidi" w:hAnsiTheme="minorBidi"/>
          <w:rtl/>
          <w:lang w:bidi="fa-IR"/>
        </w:rPr>
        <w:t xml:space="preserve"> با کولار سخت در ب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ماران</w:t>
      </w:r>
      <w:r w:rsidRPr="00940EC8">
        <w:rPr>
          <w:rFonts w:asciiTheme="minorBidi" w:hAnsiTheme="minorBidi"/>
          <w:rtl/>
          <w:lang w:bidi="fa-IR"/>
        </w:rPr>
        <w:t xml:space="preserve"> با درد گردن راد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کولر</w:t>
      </w:r>
    </w:p>
    <w:p w14:paraId="3B06A69A" w14:textId="69CA9C2B" w:rsidR="00696B05" w:rsidRPr="00940EC8" w:rsidRDefault="00696B05" w:rsidP="00940EC8">
      <w:pPr>
        <w:pStyle w:val="ListParagraph"/>
        <w:numPr>
          <w:ilvl w:val="0"/>
          <w:numId w:val="42"/>
        </w:numPr>
        <w:bidi/>
        <w:spacing w:beforeLines="75" w:before="180" w:afterLines="200" w:after="480" w:line="264" w:lineRule="auto"/>
        <w:ind w:right="1200"/>
        <w:divId w:val="1336810755"/>
        <w:rPr>
          <w:rFonts w:asciiTheme="minorBidi" w:hAnsiTheme="minorBidi" w:cstheme="minorBidi"/>
          <w:sz w:val="24"/>
          <w:lang w:bidi="fa-IR"/>
        </w:rPr>
      </w:pPr>
      <w:r w:rsidRPr="00940EC8">
        <w:rPr>
          <w:rFonts w:asciiTheme="minorBidi" w:hAnsiTheme="minorBidi" w:hint="eastAsia"/>
          <w:rtl/>
          <w:lang w:bidi="fa-IR"/>
        </w:rPr>
        <w:t>بررس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/>
          <w:rtl/>
          <w:lang w:bidi="fa-IR"/>
        </w:rPr>
        <w:t xml:space="preserve"> ش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وع</w:t>
      </w:r>
      <w:r w:rsidRPr="00940EC8">
        <w:rPr>
          <w:rFonts w:asciiTheme="minorBidi" w:hAnsiTheme="minorBidi"/>
          <w:rtl/>
          <w:lang w:bidi="fa-IR"/>
        </w:rPr>
        <w:t xml:space="preserve"> م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لوپات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/>
          <w:rtl/>
          <w:lang w:bidi="fa-IR"/>
        </w:rPr>
        <w:t xml:space="preserve"> اسپوند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لوت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ک</w:t>
      </w:r>
      <w:r w:rsidRPr="00940EC8">
        <w:rPr>
          <w:rFonts w:asciiTheme="minorBidi" w:hAnsiTheme="minorBidi"/>
          <w:rtl/>
          <w:lang w:bidi="fa-IR"/>
        </w:rPr>
        <w:t xml:space="preserve"> گردن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/>
          <w:rtl/>
          <w:lang w:bidi="fa-IR"/>
        </w:rPr>
        <w:t xml:space="preserve"> در ب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ماران</w:t>
      </w:r>
      <w:r w:rsidRPr="00940EC8">
        <w:rPr>
          <w:rFonts w:asciiTheme="minorBidi" w:hAnsiTheme="minorBidi"/>
          <w:rtl/>
          <w:lang w:bidi="fa-IR"/>
        </w:rPr>
        <w:t xml:space="preserve"> ارجاع شده به کل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ن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ک</w:t>
      </w:r>
      <w:r w:rsidRPr="00940EC8">
        <w:rPr>
          <w:rFonts w:asciiTheme="minorBidi" w:hAnsiTheme="minorBidi"/>
          <w:rtl/>
          <w:lang w:bidi="fa-IR"/>
        </w:rPr>
        <w:t xml:space="preserve"> الکترود</w:t>
      </w:r>
      <w:r w:rsidRPr="00940EC8">
        <w:rPr>
          <w:rFonts w:asciiTheme="minorBidi" w:hAnsiTheme="minorBidi" w:hint="cs"/>
          <w:rtl/>
          <w:lang w:bidi="fa-IR"/>
        </w:rPr>
        <w:t>ی</w:t>
      </w:r>
      <w:r w:rsidRPr="00940EC8">
        <w:rPr>
          <w:rFonts w:asciiTheme="minorBidi" w:hAnsiTheme="minorBidi" w:hint="eastAsia"/>
          <w:rtl/>
          <w:lang w:bidi="fa-IR"/>
        </w:rPr>
        <w:t>اگنوز</w:t>
      </w:r>
    </w:p>
    <w:p w14:paraId="09324454" w14:textId="756F0AB8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اثر ورزش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تثب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ت</w:t>
      </w:r>
      <w:r w:rsidRPr="00696B05">
        <w:rPr>
          <w:rFonts w:asciiTheme="minorBidi" w:hAnsiTheme="minorBidi"/>
          <w:rtl/>
          <w:lang w:bidi="fa-IR"/>
        </w:rPr>
        <w:t xml:space="preserve"> کننده عضلات کر(عضلات مرکز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تنه و لگن) بر درد و عملکرد زانو در مبتلا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ان</w:t>
      </w:r>
      <w:r w:rsidRPr="00696B05">
        <w:rPr>
          <w:rFonts w:asciiTheme="minorBidi" w:hAnsiTheme="minorBidi"/>
          <w:rtl/>
          <w:lang w:bidi="fa-IR"/>
        </w:rPr>
        <w:t xml:space="preserve"> به استئوارتر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ت</w:t>
      </w:r>
      <w:r w:rsidRPr="00696B05">
        <w:rPr>
          <w:rFonts w:asciiTheme="minorBidi" w:hAnsiTheme="minorBidi"/>
          <w:rtl/>
          <w:lang w:bidi="fa-IR"/>
        </w:rPr>
        <w:t xml:space="preserve"> زانو</w:t>
      </w:r>
      <w:r w:rsidRPr="00696B05">
        <w:rPr>
          <w:rFonts w:asciiTheme="minorBidi" w:hAnsiTheme="minorBidi" w:cstheme="minorBidi"/>
          <w:lang w:bidi="fa-IR"/>
        </w:rPr>
        <w:t>.</w:t>
      </w:r>
    </w:p>
    <w:p w14:paraId="687410F2" w14:textId="666160A9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مرور</w:t>
      </w:r>
      <w:r w:rsidRPr="00696B05">
        <w:rPr>
          <w:rFonts w:asciiTheme="minorBidi" w:hAnsiTheme="minorBidi"/>
          <w:rtl/>
          <w:lang w:bidi="fa-IR"/>
        </w:rPr>
        <w:t xml:space="preserve"> 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ستمات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و متاآنال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</w:t>
      </w:r>
      <w:r w:rsidRPr="00696B05">
        <w:rPr>
          <w:rFonts w:asciiTheme="minorBidi" w:hAnsiTheme="minorBidi"/>
          <w:rtl/>
          <w:lang w:bidi="fa-IR"/>
        </w:rPr>
        <w:t xml:space="preserve"> تاث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رات</w:t>
      </w:r>
      <w:r w:rsidRPr="00696B05">
        <w:rPr>
          <w:rFonts w:asciiTheme="minorBidi" w:hAnsiTheme="minorBidi"/>
          <w:rtl/>
          <w:lang w:bidi="fa-IR"/>
        </w:rPr>
        <w:t xml:space="preserve"> توانبخش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اسکلت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>-عضلان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و 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کوو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د</w:t>
      </w:r>
      <w:r w:rsidRPr="00696B05">
        <w:rPr>
          <w:rFonts w:asciiTheme="minorBidi" w:hAnsiTheme="minorBidi"/>
          <w:rtl/>
          <w:lang w:bidi="fa-IR"/>
        </w:rPr>
        <w:t>-19</w:t>
      </w:r>
    </w:p>
    <w:p w14:paraId="47BB0A3A" w14:textId="0A89FE6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مقا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سه</w:t>
      </w:r>
      <w:r w:rsidRPr="00696B05">
        <w:rPr>
          <w:rFonts w:asciiTheme="minorBidi" w:hAnsiTheme="minorBidi"/>
          <w:rtl/>
          <w:lang w:bidi="fa-IR"/>
        </w:rPr>
        <w:t xml:space="preserve"> ارزش تشخ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ص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اولتراسونوگراف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با 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اگنوز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</w:t>
      </w:r>
      <w:r w:rsidRPr="00696B05">
        <w:rPr>
          <w:rFonts w:asciiTheme="minorBidi" w:hAnsiTheme="minorBidi"/>
          <w:rtl/>
          <w:lang w:bidi="fa-IR"/>
        </w:rPr>
        <w:t xml:space="preserve"> در تشخ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ص</w:t>
      </w:r>
      <w:r w:rsidRPr="00696B05">
        <w:rPr>
          <w:rFonts w:asciiTheme="minorBidi" w:hAnsiTheme="minorBidi"/>
          <w:rtl/>
          <w:lang w:bidi="fa-IR"/>
        </w:rPr>
        <w:t xml:space="preserve"> سندروم تونل کارپال،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مرور 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ستمات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و متاآنال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</w:t>
      </w:r>
    </w:p>
    <w:p w14:paraId="6D8425A4" w14:textId="570E6E8E" w:rsidR="00696B05" w:rsidRPr="00696B05" w:rsidRDefault="00696B05" w:rsidP="00940EC8">
      <w:pPr>
        <w:pStyle w:val="NormalWeb"/>
        <w:bidi/>
        <w:spacing w:before="75" w:after="75"/>
        <w:ind w:left="300"/>
        <w:divId w:val="1336810755"/>
        <w:rPr>
          <w:rFonts w:asciiTheme="minorBidi" w:hAnsiTheme="minorBidi" w:cstheme="minorBidi"/>
          <w:lang w:bidi="fa-IR"/>
        </w:rPr>
      </w:pPr>
    </w:p>
    <w:p w14:paraId="467C781C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و مقا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سه</w:t>
      </w:r>
      <w:r w:rsidRPr="00696B05">
        <w:rPr>
          <w:rFonts w:asciiTheme="minorBidi" w:hAnsiTheme="minorBidi"/>
          <w:rtl/>
          <w:lang w:bidi="fa-IR"/>
        </w:rPr>
        <w:t xml:space="preserve"> تاث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/>
          <w:rtl/>
          <w:lang w:bidi="fa-IR"/>
        </w:rPr>
        <w:t xml:space="preserve"> 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زر</w:t>
      </w:r>
      <w:r w:rsidRPr="00696B05">
        <w:rPr>
          <w:rFonts w:asciiTheme="minorBidi" w:hAnsiTheme="minorBidi"/>
          <w:rtl/>
          <w:lang w:bidi="fa-IR"/>
        </w:rPr>
        <w:t xml:space="preserve"> پرتوان و 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زر</w:t>
      </w:r>
      <w:r w:rsidRPr="00696B05">
        <w:rPr>
          <w:rFonts w:asciiTheme="minorBidi" w:hAnsiTheme="minorBidi"/>
          <w:rtl/>
          <w:lang w:bidi="fa-IR"/>
        </w:rPr>
        <w:t xml:space="preserve"> کم توان بر درمان و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افته</w:t>
      </w:r>
      <w:r w:rsidRPr="00696B05">
        <w:rPr>
          <w:rFonts w:asciiTheme="minorBidi" w:hAnsiTheme="minorBidi"/>
          <w:rtl/>
          <w:lang w:bidi="fa-IR"/>
        </w:rPr>
        <w:t xml:space="preserve">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اگنوز</w:t>
      </w:r>
      <w:r w:rsidRPr="00696B05">
        <w:rPr>
          <w:rFonts w:asciiTheme="minorBidi" w:hAnsiTheme="minorBidi"/>
          <w:rtl/>
          <w:lang w:bidi="fa-IR"/>
        </w:rPr>
        <w:t xml:space="preserve">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سندروم تونل کارپ،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کارآزما</w:t>
      </w:r>
      <w:r w:rsidRPr="00696B05">
        <w:rPr>
          <w:rFonts w:asciiTheme="minorBidi" w:hAnsiTheme="minorBidi" w:hint="cs"/>
          <w:rtl/>
          <w:lang w:bidi="fa-IR"/>
        </w:rPr>
        <w:t>یی</w:t>
      </w:r>
      <w:r w:rsidRPr="00696B05">
        <w:rPr>
          <w:rFonts w:asciiTheme="minorBidi" w:hAnsiTheme="minorBidi"/>
          <w:rtl/>
          <w:lang w:bidi="fa-IR"/>
        </w:rPr>
        <w:t xml:space="preserve"> بال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 w:hint="cs"/>
          <w:rtl/>
          <w:lang w:bidi="fa-IR"/>
        </w:rPr>
        <w:t>ی</w:t>
      </w:r>
    </w:p>
    <w:p w14:paraId="01A4E4DD" w14:textId="4A1901A1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وع</w:t>
      </w:r>
      <w:r w:rsidRPr="00696B05">
        <w:rPr>
          <w:rFonts w:asciiTheme="minorBidi" w:hAnsiTheme="minorBidi"/>
          <w:rtl/>
          <w:lang w:bidi="fa-IR"/>
        </w:rPr>
        <w:t xml:space="preserve"> تظاهرات نورولوز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کوو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د</w:t>
      </w:r>
      <w:r w:rsidRPr="00696B05">
        <w:rPr>
          <w:rFonts w:asciiTheme="minorBidi" w:hAnsiTheme="minorBidi"/>
          <w:rtl/>
          <w:lang w:bidi="fa-IR"/>
        </w:rPr>
        <w:t xml:space="preserve"> ۱۹</w:t>
      </w:r>
    </w:p>
    <w:p w14:paraId="2DECB57F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مقا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سه</w:t>
      </w:r>
      <w:r w:rsidRPr="00696B05">
        <w:rPr>
          <w:rFonts w:asciiTheme="minorBidi" w:hAnsiTheme="minorBidi"/>
          <w:rtl/>
          <w:lang w:bidi="fa-IR"/>
        </w:rPr>
        <w:t xml:space="preserve"> م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زان</w:t>
      </w:r>
      <w:r w:rsidRPr="00696B05">
        <w:rPr>
          <w:rFonts w:asciiTheme="minorBidi" w:hAnsiTheme="minorBidi"/>
          <w:rtl/>
          <w:lang w:bidi="fa-IR"/>
        </w:rPr>
        <w:t xml:space="preserve"> بهبود عملکرد و درد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شانه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خزده</w:t>
      </w:r>
      <w:r w:rsidRPr="00696B05">
        <w:rPr>
          <w:rFonts w:asciiTheme="minorBidi" w:hAnsiTheme="minorBidi"/>
          <w:rtl/>
          <w:lang w:bidi="fa-IR"/>
        </w:rPr>
        <w:t xml:space="preserve"> در دو گروه در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</w:t>
      </w:r>
      <w:r w:rsidRPr="00696B05">
        <w:rPr>
          <w:rFonts w:asciiTheme="minorBidi" w:hAnsiTheme="minorBidi"/>
          <w:rtl/>
          <w:lang w:bidi="fa-IR"/>
        </w:rPr>
        <w:t xml:space="preserve"> کننده دکستروز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پرتون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(پرولوتراپ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>) و</w:t>
      </w:r>
      <w:r w:rsidRPr="00696B05">
        <w:rPr>
          <w:rFonts w:asciiTheme="minorBidi" w:hAnsiTheme="minorBidi" w:cstheme="minorBidi"/>
          <w:lang w:bidi="fa-IR"/>
        </w:rPr>
        <w:t xml:space="preserve"> exercise </w:t>
      </w:r>
      <w:r w:rsidRPr="00696B05">
        <w:rPr>
          <w:rFonts w:asciiTheme="minorBidi" w:hAnsiTheme="minorBidi"/>
          <w:rtl/>
          <w:lang w:bidi="fa-IR"/>
        </w:rPr>
        <w:t>و گروه در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</w:t>
      </w:r>
      <w:r w:rsidRPr="00696B05">
        <w:rPr>
          <w:rFonts w:asciiTheme="minorBidi" w:hAnsiTheme="minorBidi"/>
          <w:rtl/>
          <w:lang w:bidi="fa-IR"/>
        </w:rPr>
        <w:t xml:space="preserve"> کننده</w:t>
      </w:r>
      <w:r w:rsidRPr="00696B05">
        <w:rPr>
          <w:rFonts w:asciiTheme="minorBidi" w:hAnsiTheme="minorBidi" w:cstheme="minorBidi"/>
          <w:lang w:bidi="fa-IR"/>
        </w:rPr>
        <w:t xml:space="preserve"> exercise </w:t>
      </w:r>
      <w:r w:rsidRPr="00696B05">
        <w:rPr>
          <w:rFonts w:asciiTheme="minorBidi" w:hAnsiTheme="minorBidi"/>
          <w:rtl/>
          <w:lang w:bidi="fa-IR"/>
        </w:rPr>
        <w:t>به تنها</w:t>
      </w:r>
      <w:r w:rsidRPr="00696B05">
        <w:rPr>
          <w:rFonts w:asciiTheme="minorBidi" w:hAnsiTheme="minorBidi" w:hint="cs"/>
          <w:rtl/>
          <w:lang w:bidi="fa-IR"/>
        </w:rPr>
        <w:t>یی</w:t>
      </w:r>
      <w:r w:rsidRPr="00696B05">
        <w:rPr>
          <w:rFonts w:asciiTheme="minorBidi" w:hAnsiTheme="minorBidi" w:cstheme="minorBidi"/>
          <w:lang w:bidi="fa-IR"/>
        </w:rPr>
        <w:t>. (RCT)</w:t>
      </w:r>
    </w:p>
    <w:p w14:paraId="6CFBA05A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وع</w:t>
      </w:r>
      <w:r w:rsidRPr="00696B05">
        <w:rPr>
          <w:rFonts w:asciiTheme="minorBidi" w:hAnsiTheme="minorBidi"/>
          <w:rtl/>
          <w:lang w:bidi="fa-IR"/>
        </w:rPr>
        <w:t xml:space="preserve"> نوروپات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اتونوم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ابت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دارا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علا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</w:t>
      </w:r>
      <w:r w:rsidRPr="00696B05">
        <w:rPr>
          <w:rFonts w:asciiTheme="minorBidi" w:hAnsiTheme="minorBidi"/>
          <w:rtl/>
          <w:lang w:bidi="fa-IR"/>
        </w:rPr>
        <w:t xml:space="preserve"> تحر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ادرار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بدون علت شناخته شده، مراجعه کننده به درمانگاه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مارستان</w:t>
      </w:r>
      <w:r w:rsidRPr="00696B05">
        <w:rPr>
          <w:rFonts w:asciiTheme="minorBidi" w:hAnsiTheme="minorBidi"/>
          <w:rtl/>
          <w:lang w:bidi="fa-IR"/>
        </w:rPr>
        <w:t xml:space="preserve"> شهدا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تجر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ش</w:t>
      </w:r>
      <w:r w:rsidRPr="00696B05">
        <w:rPr>
          <w:rFonts w:asciiTheme="minorBidi" w:hAnsiTheme="minorBidi"/>
          <w:rtl/>
          <w:lang w:bidi="fa-IR"/>
        </w:rPr>
        <w:t xml:space="preserve"> ط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سالها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۱۴۰۱ و ۱۴۰۲</w:t>
      </w:r>
      <w:r w:rsidRPr="00696B05">
        <w:rPr>
          <w:rFonts w:asciiTheme="minorBidi" w:hAnsiTheme="minorBidi" w:cstheme="minorBidi"/>
          <w:lang w:bidi="fa-IR"/>
        </w:rPr>
        <w:t xml:space="preserve"> .</w:t>
      </w:r>
    </w:p>
    <w:p w14:paraId="0C439286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م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زان</w:t>
      </w:r>
      <w:r w:rsidRPr="00696B05">
        <w:rPr>
          <w:rFonts w:asciiTheme="minorBidi" w:hAnsiTheme="minorBidi"/>
          <w:rtl/>
          <w:lang w:bidi="fa-IR"/>
        </w:rPr>
        <w:t xml:space="preserve"> همراه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افته</w:t>
      </w:r>
      <w:r w:rsidRPr="00696B05">
        <w:rPr>
          <w:rFonts w:asciiTheme="minorBidi" w:hAnsiTheme="minorBidi"/>
          <w:rtl/>
          <w:lang w:bidi="fa-IR"/>
        </w:rPr>
        <w:t xml:space="preserve">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اگنوز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</w:t>
      </w:r>
      <w:r w:rsidRPr="00696B05">
        <w:rPr>
          <w:rFonts w:asciiTheme="minorBidi" w:hAnsiTheme="minorBidi"/>
          <w:rtl/>
          <w:lang w:bidi="fa-IR"/>
        </w:rPr>
        <w:t xml:space="preserve"> با اولتراسونوگراف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سندروم کارپال تانل بر اساس م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زان</w:t>
      </w:r>
      <w:r w:rsidRPr="00696B05">
        <w:rPr>
          <w:rFonts w:asciiTheme="minorBidi" w:hAnsiTheme="minorBidi"/>
          <w:rtl/>
          <w:lang w:bidi="fa-IR"/>
        </w:rPr>
        <w:t xml:space="preserve"> مهارت پزشکان متخصص</w:t>
      </w:r>
    </w:p>
    <w:p w14:paraId="1758D741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مطالعه</w:t>
      </w:r>
      <w:r w:rsidRPr="00696B05">
        <w:rPr>
          <w:rFonts w:asciiTheme="minorBidi" w:hAnsiTheme="minorBidi"/>
          <w:rtl/>
          <w:lang w:bidi="fa-IR"/>
        </w:rPr>
        <w:t xml:space="preserve"> پا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لوت</w:t>
      </w:r>
      <w:r w:rsidRPr="00696B05">
        <w:rPr>
          <w:rFonts w:asciiTheme="minorBidi" w:hAnsiTheme="minorBidi"/>
          <w:rtl/>
          <w:lang w:bidi="fa-IR"/>
        </w:rPr>
        <w:t xml:space="preserve"> ثبت اطلاعات مطالعات 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اگنوست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(الکترود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اگنوز</w:t>
      </w:r>
      <w:r w:rsidRPr="00696B05">
        <w:rPr>
          <w:rFonts w:asciiTheme="minorBidi" w:hAnsiTheme="minorBidi"/>
          <w:rtl/>
          <w:lang w:bidi="fa-IR"/>
        </w:rPr>
        <w:t>)</w:t>
      </w:r>
    </w:p>
    <w:p w14:paraId="46469169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افته‌ها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سودواسکن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با سندروم تونل کارپ</w:t>
      </w:r>
      <w:r w:rsidRPr="00696B05">
        <w:rPr>
          <w:rFonts w:asciiTheme="minorBidi" w:hAnsiTheme="minorBidi" w:cstheme="minorBidi"/>
          <w:lang w:bidi="fa-IR"/>
        </w:rPr>
        <w:t xml:space="preserve"> (CTS) </w:t>
      </w:r>
      <w:r w:rsidRPr="00696B05">
        <w:rPr>
          <w:rFonts w:asciiTheme="minorBidi" w:hAnsiTheme="minorBidi"/>
          <w:rtl/>
          <w:lang w:bidi="fa-IR"/>
        </w:rPr>
        <w:t>با شدت خف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ف،</w:t>
      </w:r>
      <w:r w:rsidRPr="00696B05">
        <w:rPr>
          <w:rFonts w:asciiTheme="minorBidi" w:hAnsiTheme="minorBidi"/>
          <w:rtl/>
          <w:lang w:bidi="fa-IR"/>
        </w:rPr>
        <w:t xml:space="preserve"> متوسط و شد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د</w:t>
      </w:r>
    </w:p>
    <w:p w14:paraId="1C4536D9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مقا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سه</w:t>
      </w:r>
      <w:r w:rsidRPr="00696B05">
        <w:rPr>
          <w:rFonts w:asciiTheme="minorBidi" w:hAnsiTheme="minorBidi"/>
          <w:rtl/>
          <w:lang w:bidi="fa-IR"/>
        </w:rPr>
        <w:t xml:space="preserve">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اثر تزر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ق</w:t>
      </w:r>
      <w:r w:rsidRPr="00696B05">
        <w:rPr>
          <w:rFonts w:asciiTheme="minorBidi" w:hAnsiTheme="minorBidi"/>
          <w:rtl/>
          <w:lang w:bidi="fa-IR"/>
        </w:rPr>
        <w:t xml:space="preserve"> تحت گا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د</w:t>
      </w:r>
      <w:r w:rsidRPr="00696B05">
        <w:rPr>
          <w:rFonts w:asciiTheme="minorBidi" w:hAnsiTheme="minorBidi"/>
          <w:rtl/>
          <w:lang w:bidi="fa-IR"/>
        </w:rPr>
        <w:t xml:space="preserve"> سونوگراف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توکس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/>
          <w:rtl/>
          <w:lang w:bidi="fa-IR"/>
        </w:rPr>
        <w:t xml:space="preserve"> بوتول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وم</w:t>
      </w:r>
      <w:r w:rsidRPr="00696B05">
        <w:rPr>
          <w:rFonts w:asciiTheme="minorBidi" w:hAnsiTheme="minorBidi"/>
          <w:rtl/>
          <w:lang w:bidi="fa-IR"/>
        </w:rPr>
        <w:t xml:space="preserve"> در</w:t>
      </w:r>
      <w:r w:rsidRPr="00696B05">
        <w:rPr>
          <w:rFonts w:asciiTheme="minorBidi" w:hAnsiTheme="minorBidi" w:cstheme="minorBidi"/>
          <w:lang w:bidi="fa-IR"/>
        </w:rPr>
        <w:t xml:space="preserve"> origin </w:t>
      </w:r>
      <w:r w:rsidRPr="00696B05">
        <w:rPr>
          <w:rFonts w:asciiTheme="minorBidi" w:hAnsiTheme="minorBidi"/>
          <w:rtl/>
          <w:lang w:bidi="fa-IR"/>
        </w:rPr>
        <w:t>فاشئ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ت</w:t>
      </w:r>
      <w:r w:rsidRPr="00696B05">
        <w:rPr>
          <w:rFonts w:asciiTheme="minorBidi" w:hAnsiTheme="minorBidi"/>
          <w:rtl/>
          <w:lang w:bidi="fa-IR"/>
        </w:rPr>
        <w:t xml:space="preserve"> پلانتار با تزر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ق</w:t>
      </w:r>
      <w:r w:rsidRPr="00696B05">
        <w:rPr>
          <w:rFonts w:asciiTheme="minorBidi" w:hAnsiTheme="minorBidi"/>
          <w:rtl/>
          <w:lang w:bidi="fa-IR"/>
        </w:rPr>
        <w:t xml:space="preserve"> به روش</w:t>
      </w:r>
      <w:r w:rsidRPr="00696B05">
        <w:rPr>
          <w:rFonts w:asciiTheme="minorBidi" w:hAnsiTheme="minorBidi" w:cstheme="minorBidi"/>
          <w:lang w:bidi="fa-IR"/>
        </w:rPr>
        <w:t xml:space="preserve"> </w:t>
      </w:r>
      <w:proofErr w:type="spellStart"/>
      <w:r w:rsidRPr="00696B05">
        <w:rPr>
          <w:rFonts w:asciiTheme="minorBidi" w:hAnsiTheme="minorBidi" w:cstheme="minorBidi"/>
          <w:lang w:bidi="fa-IR"/>
        </w:rPr>
        <w:t>babcock</w:t>
      </w:r>
      <w:proofErr w:type="spellEnd"/>
      <w:r w:rsidRPr="00696B05">
        <w:rPr>
          <w:rFonts w:asciiTheme="minorBidi" w:hAnsiTheme="minorBidi" w:cstheme="minorBidi"/>
          <w:lang w:bidi="fa-IR"/>
        </w:rPr>
        <w:t xml:space="preserve"> </w:t>
      </w:r>
      <w:r w:rsidRPr="00696B05">
        <w:rPr>
          <w:rFonts w:asciiTheme="minorBidi" w:hAnsiTheme="minorBidi"/>
          <w:rtl/>
          <w:lang w:bidi="fa-IR"/>
        </w:rPr>
        <w:t>در درمان فاشئ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ت</w:t>
      </w:r>
      <w:r w:rsidRPr="00696B05">
        <w:rPr>
          <w:rFonts w:asciiTheme="minorBidi" w:hAnsiTheme="minorBidi"/>
          <w:rtl/>
          <w:lang w:bidi="fa-IR"/>
        </w:rPr>
        <w:t xml:space="preserve"> پلانتار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</w:t>
      </w:r>
    </w:p>
    <w:p w14:paraId="2655E42C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تاث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/>
          <w:rtl/>
          <w:lang w:bidi="fa-IR"/>
        </w:rPr>
        <w:t xml:space="preserve"> برنامه مراقبت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پ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شگ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از سقوط بر استقلال عملکرد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و انزوا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اجتماع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سالمندان شهر تهران</w:t>
      </w:r>
    </w:p>
    <w:p w14:paraId="481F2E72" w14:textId="77777777" w:rsid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م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زان</w:t>
      </w:r>
      <w:r w:rsidRPr="00696B05">
        <w:rPr>
          <w:rFonts w:asciiTheme="minorBidi" w:hAnsiTheme="minorBidi"/>
          <w:rtl/>
          <w:lang w:bidi="fa-IR"/>
        </w:rPr>
        <w:t xml:space="preserve"> و مقا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سه</w:t>
      </w:r>
      <w:r w:rsidRPr="00696B05">
        <w:rPr>
          <w:rFonts w:asciiTheme="minorBidi" w:hAnsiTheme="minorBidi"/>
          <w:rtl/>
          <w:lang w:bidi="fa-IR"/>
        </w:rPr>
        <w:t xml:space="preserve"> اثربخش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تزر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ق</w:t>
      </w:r>
      <w:r w:rsidRPr="00696B05">
        <w:rPr>
          <w:rFonts w:asciiTheme="minorBidi" w:hAnsiTheme="minorBidi"/>
          <w:rtl/>
          <w:lang w:bidi="fa-IR"/>
        </w:rPr>
        <w:t xml:space="preserve"> کورت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کواستروئ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د</w:t>
      </w:r>
      <w:r w:rsidRPr="00696B05">
        <w:rPr>
          <w:rFonts w:asciiTheme="minorBidi" w:hAnsiTheme="minorBidi"/>
          <w:rtl/>
          <w:lang w:bidi="fa-IR"/>
        </w:rPr>
        <w:t xml:space="preserve"> و 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زر</w:t>
      </w:r>
      <w:r w:rsidRPr="00696B05">
        <w:rPr>
          <w:rFonts w:asciiTheme="minorBidi" w:hAnsiTheme="minorBidi"/>
          <w:rtl/>
          <w:lang w:bidi="fa-IR"/>
        </w:rPr>
        <w:t xml:space="preserve"> پرتوان در درمان بورس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ت</w:t>
      </w:r>
      <w:r w:rsidRPr="00696B05">
        <w:rPr>
          <w:rFonts w:asciiTheme="minorBidi" w:hAnsiTheme="minorBidi" w:cstheme="minorBidi"/>
          <w:lang w:bidi="fa-IR"/>
        </w:rPr>
        <w:t xml:space="preserve"> pes anserine</w:t>
      </w:r>
    </w:p>
    <w:p w14:paraId="277752B8" w14:textId="77777777" w:rsidR="00C26B89" w:rsidRDefault="00C26B89" w:rsidP="00C26B89">
      <w:pPr>
        <w:pStyle w:val="NormalWeb"/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</w:p>
    <w:p w14:paraId="39431E54" w14:textId="77777777" w:rsidR="00C26B89" w:rsidRDefault="00C26B89" w:rsidP="00C26B89">
      <w:pPr>
        <w:pStyle w:val="NormalWeb"/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</w:p>
    <w:p w14:paraId="1BEDF3F8" w14:textId="77777777" w:rsidR="00C26B89" w:rsidRDefault="00C26B89" w:rsidP="00C26B89">
      <w:pPr>
        <w:pStyle w:val="NormalWeb"/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</w:p>
    <w:p w14:paraId="4DB57F44" w14:textId="77777777" w:rsidR="00C26B89" w:rsidRPr="00696B05" w:rsidRDefault="00C26B89" w:rsidP="00C26B89">
      <w:pPr>
        <w:pStyle w:val="NormalWeb"/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</w:p>
    <w:p w14:paraId="6F45A9AC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نسبت</w:t>
      </w:r>
      <w:r w:rsidRPr="00696B05">
        <w:rPr>
          <w:rFonts w:asciiTheme="minorBidi" w:hAnsiTheme="minorBidi" w:cstheme="minorBidi"/>
          <w:lang w:bidi="fa-IR"/>
        </w:rPr>
        <w:t xml:space="preserve"> amplitude </w:t>
      </w:r>
      <w:r w:rsidRPr="00696B05">
        <w:rPr>
          <w:rFonts w:asciiTheme="minorBidi" w:hAnsiTheme="minorBidi"/>
          <w:rtl/>
          <w:lang w:bidi="fa-IR"/>
        </w:rPr>
        <w:t>پتانس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ل</w:t>
      </w:r>
      <w:r w:rsidRPr="00696B05">
        <w:rPr>
          <w:rFonts w:asciiTheme="minorBidi" w:hAnsiTheme="minorBidi"/>
          <w:rtl/>
          <w:lang w:bidi="fa-IR"/>
        </w:rPr>
        <w:t xml:space="preserve"> حس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عصب سورال به عصب راد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ال</w:t>
      </w:r>
      <w:r w:rsidRPr="00696B05">
        <w:rPr>
          <w:rFonts w:asciiTheme="minorBidi" w:hAnsiTheme="minorBidi"/>
          <w:rtl/>
          <w:lang w:bidi="fa-IR"/>
        </w:rPr>
        <w:t xml:space="preserve"> در افراد سالم مراجعه کننده به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مارستانها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وابسته به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مارستان</w:t>
      </w:r>
      <w:r w:rsidRPr="00696B05">
        <w:rPr>
          <w:rFonts w:asciiTheme="minorBidi" w:hAnsiTheme="minorBidi"/>
          <w:rtl/>
          <w:lang w:bidi="fa-IR"/>
        </w:rPr>
        <w:t xml:space="preserve"> شهدا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تجر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ش</w:t>
      </w:r>
      <w:r w:rsidRPr="00696B05">
        <w:rPr>
          <w:rFonts w:asciiTheme="minorBidi" w:hAnsiTheme="minorBidi"/>
          <w:rtl/>
          <w:lang w:bidi="fa-IR"/>
        </w:rPr>
        <w:t xml:space="preserve"> در سال ۱۴۰۰ و ۱۴۰۱</w:t>
      </w:r>
    </w:p>
    <w:p w14:paraId="5E8B18A7" w14:textId="77777777" w:rsidR="00696B05" w:rsidRPr="00696B05" w:rsidRDefault="00696B05" w:rsidP="00940EC8">
      <w:pPr>
        <w:pStyle w:val="NormalWeb"/>
        <w:bidi/>
        <w:spacing w:before="75" w:after="75"/>
        <w:ind w:left="300"/>
        <w:divId w:val="1336810755"/>
        <w:rPr>
          <w:rFonts w:asciiTheme="minorBidi" w:hAnsiTheme="minorBidi" w:cstheme="minorBidi"/>
          <w:lang w:bidi="fa-IR"/>
        </w:rPr>
      </w:pPr>
    </w:p>
    <w:p w14:paraId="3018AA88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تع</w:t>
      </w:r>
      <w:r w:rsidRPr="00696B05">
        <w:rPr>
          <w:rFonts w:asciiTheme="minorBidi" w:hAnsiTheme="minorBidi" w:hint="cs"/>
          <w:rtl/>
          <w:lang w:bidi="fa-IR"/>
        </w:rPr>
        <w:t>یی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/>
          <w:rtl/>
          <w:lang w:bidi="fa-IR"/>
        </w:rPr>
        <w:t xml:space="preserve"> فراوان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درگ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عضلات</w:t>
      </w:r>
      <w:r w:rsidRPr="00696B05">
        <w:rPr>
          <w:rFonts w:asciiTheme="minorBidi" w:hAnsiTheme="minorBidi" w:cstheme="minorBidi"/>
          <w:lang w:bidi="fa-IR"/>
        </w:rPr>
        <w:t xml:space="preserve"> Peroneus Longus </w:t>
      </w:r>
      <w:r w:rsidRPr="00696B05">
        <w:rPr>
          <w:rFonts w:asciiTheme="minorBidi" w:hAnsiTheme="minorBidi"/>
          <w:rtl/>
          <w:lang w:bidi="fa-IR"/>
        </w:rPr>
        <w:t>و</w:t>
      </w:r>
      <w:r w:rsidRPr="00696B05">
        <w:rPr>
          <w:rFonts w:asciiTheme="minorBidi" w:hAnsiTheme="minorBidi" w:cstheme="minorBidi"/>
          <w:lang w:bidi="fa-IR"/>
        </w:rPr>
        <w:t xml:space="preserve"> Tibialis Posterior </w:t>
      </w:r>
      <w:r w:rsidRPr="00696B05">
        <w:rPr>
          <w:rFonts w:asciiTheme="minorBidi" w:hAnsiTheme="minorBidi"/>
          <w:rtl/>
          <w:lang w:bidi="fa-IR"/>
        </w:rPr>
        <w:t>در مقا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سه</w:t>
      </w:r>
      <w:r w:rsidRPr="00696B05">
        <w:rPr>
          <w:rFonts w:asciiTheme="minorBidi" w:hAnsiTheme="minorBidi"/>
          <w:rtl/>
          <w:lang w:bidi="fa-IR"/>
        </w:rPr>
        <w:t xml:space="preserve"> با</w:t>
      </w:r>
      <w:r w:rsidRPr="00696B05">
        <w:rPr>
          <w:rFonts w:asciiTheme="minorBidi" w:hAnsiTheme="minorBidi" w:cstheme="minorBidi"/>
          <w:lang w:bidi="fa-IR"/>
        </w:rPr>
        <w:t xml:space="preserve"> Gastrocnemius </w:t>
      </w:r>
      <w:r w:rsidRPr="00696B05">
        <w:rPr>
          <w:rFonts w:asciiTheme="minorBidi" w:hAnsiTheme="minorBidi"/>
          <w:rtl/>
          <w:lang w:bidi="fa-IR"/>
        </w:rPr>
        <w:t>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درگ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شه</w:t>
      </w:r>
      <w:r w:rsidRPr="00696B05">
        <w:rPr>
          <w:rFonts w:asciiTheme="minorBidi" w:hAnsiTheme="minorBidi"/>
          <w:rtl/>
          <w:lang w:bidi="fa-IR"/>
        </w:rPr>
        <w:t xml:space="preserve"> عصب</w:t>
      </w:r>
      <w:r w:rsidRPr="00696B05">
        <w:rPr>
          <w:rFonts w:asciiTheme="minorBidi" w:hAnsiTheme="minorBidi" w:cstheme="minorBidi"/>
          <w:lang w:bidi="fa-IR"/>
        </w:rPr>
        <w:t xml:space="preserve"> S</w:t>
      </w:r>
      <w:r w:rsidRPr="00696B05">
        <w:rPr>
          <w:rFonts w:asciiTheme="minorBidi" w:hAnsiTheme="minorBidi"/>
          <w:rtl/>
          <w:lang w:bidi="fa-IR"/>
        </w:rPr>
        <w:t>۱</w:t>
      </w:r>
      <w:r w:rsidRPr="00696B05">
        <w:rPr>
          <w:rFonts w:asciiTheme="minorBidi" w:hAnsiTheme="minorBidi" w:cstheme="minorBidi"/>
          <w:lang w:bidi="fa-IR"/>
        </w:rPr>
        <w:t xml:space="preserve"> </w:t>
      </w:r>
      <w:r w:rsidRPr="00696B05">
        <w:rPr>
          <w:rFonts w:asciiTheme="minorBidi" w:hAnsiTheme="minorBidi"/>
          <w:rtl/>
          <w:lang w:bidi="fa-IR"/>
        </w:rPr>
        <w:t>مراجعه کننده به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مارستان</w:t>
      </w:r>
      <w:r w:rsidRPr="00696B05">
        <w:rPr>
          <w:rFonts w:asciiTheme="minorBidi" w:hAnsiTheme="minorBidi"/>
          <w:rtl/>
          <w:lang w:bidi="fa-IR"/>
        </w:rPr>
        <w:t xml:space="preserve"> شهدا تجر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ش</w:t>
      </w:r>
      <w:r w:rsidRPr="00696B05">
        <w:rPr>
          <w:rFonts w:asciiTheme="minorBidi" w:hAnsiTheme="minorBidi"/>
          <w:rtl/>
          <w:lang w:bidi="fa-IR"/>
        </w:rPr>
        <w:t xml:space="preserve"> در سال ۱۴۰۳</w:t>
      </w:r>
    </w:p>
    <w:p w14:paraId="193DB189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تاث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/>
          <w:rtl/>
          <w:lang w:bidi="fa-IR"/>
        </w:rPr>
        <w:t xml:space="preserve"> 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زر</w:t>
      </w:r>
      <w:r w:rsidRPr="00696B05">
        <w:rPr>
          <w:rFonts w:asciiTheme="minorBidi" w:hAnsiTheme="minorBidi"/>
          <w:rtl/>
          <w:lang w:bidi="fa-IR"/>
        </w:rPr>
        <w:t xml:space="preserve"> پرتوان بر سندرم درد ما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وفاش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ال</w:t>
      </w:r>
      <w:r w:rsidRPr="00696B05">
        <w:rPr>
          <w:rFonts w:asciiTheme="minorBidi" w:hAnsiTheme="minorBidi"/>
          <w:rtl/>
          <w:lang w:bidi="fa-IR"/>
        </w:rPr>
        <w:t>: مرور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نظام مند بر مطالعات گذشته</w:t>
      </w:r>
    </w:p>
    <w:p w14:paraId="6ED099B3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تدو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/>
          <w:rtl/>
          <w:lang w:bidi="fa-IR"/>
        </w:rPr>
        <w:t xml:space="preserve"> راهنما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بال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استفاده از فتوب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ومدول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شن</w:t>
      </w:r>
      <w:r w:rsidRPr="00696B05">
        <w:rPr>
          <w:rFonts w:asciiTheme="minorBidi" w:hAnsiTheme="minorBidi"/>
          <w:rtl/>
          <w:lang w:bidi="fa-IR"/>
        </w:rPr>
        <w:t xml:space="preserve"> و 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زردرمان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در کاهش علائم ناش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از 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سکوپات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گردن</w:t>
      </w:r>
    </w:p>
    <w:p w14:paraId="53A56C6D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و اثربخش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تزر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ق</w:t>
      </w:r>
      <w:r w:rsidRPr="00696B05">
        <w:rPr>
          <w:rFonts w:asciiTheme="minorBidi" w:hAnsiTheme="minorBidi"/>
          <w:rtl/>
          <w:lang w:bidi="fa-IR"/>
        </w:rPr>
        <w:t xml:space="preserve"> بوتولون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وم</w:t>
      </w:r>
      <w:r w:rsidRPr="00696B05">
        <w:rPr>
          <w:rFonts w:asciiTheme="minorBidi" w:hAnsiTheme="minorBidi"/>
          <w:rtl/>
          <w:lang w:bidi="fa-IR"/>
        </w:rPr>
        <w:t xml:space="preserve"> توکس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 w:cstheme="minorBidi"/>
          <w:lang w:bidi="fa-IR"/>
        </w:rPr>
        <w:t xml:space="preserve"> A </w:t>
      </w:r>
      <w:r w:rsidRPr="00696B05">
        <w:rPr>
          <w:rFonts w:asciiTheme="minorBidi" w:hAnsiTheme="minorBidi"/>
          <w:rtl/>
          <w:lang w:bidi="fa-IR"/>
        </w:rPr>
        <w:t>در عضله سوپرا اسپا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ناتوس</w:t>
      </w:r>
      <w:r w:rsidRPr="00696B05">
        <w:rPr>
          <w:rFonts w:asciiTheme="minorBidi" w:hAnsiTheme="minorBidi"/>
          <w:rtl/>
          <w:lang w:bidi="fa-IR"/>
        </w:rPr>
        <w:t xml:space="preserve">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تند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نوپات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سوپرا اسپا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ناتوس؛</w:t>
      </w:r>
      <w:r w:rsidRPr="00696B05">
        <w:rPr>
          <w:rFonts w:asciiTheme="minorBidi" w:hAnsiTheme="minorBidi"/>
          <w:rtl/>
          <w:lang w:bidi="fa-IR"/>
        </w:rPr>
        <w:t xml:space="preserve"> مطالعه کارآزما</w:t>
      </w:r>
      <w:r w:rsidRPr="00696B05">
        <w:rPr>
          <w:rFonts w:asciiTheme="minorBidi" w:hAnsiTheme="minorBidi" w:hint="cs"/>
          <w:rtl/>
          <w:lang w:bidi="fa-IR"/>
        </w:rPr>
        <w:t>یی</w:t>
      </w:r>
      <w:r w:rsidRPr="00696B05">
        <w:rPr>
          <w:rFonts w:asciiTheme="minorBidi" w:hAnsiTheme="minorBidi"/>
          <w:rtl/>
          <w:lang w:bidi="fa-IR"/>
        </w:rPr>
        <w:t xml:space="preserve"> بال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تصادف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شده دوسوکور</w:t>
      </w:r>
    </w:p>
    <w:p w14:paraId="0C3D69F1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گزارش</w:t>
      </w:r>
      <w:r w:rsidRPr="00696B05">
        <w:rPr>
          <w:rFonts w:asciiTheme="minorBidi" w:hAnsiTheme="minorBidi"/>
          <w:rtl/>
          <w:lang w:bidi="fa-IR"/>
        </w:rPr>
        <w:t xml:space="preserve"> آس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ب</w:t>
      </w:r>
      <w:r w:rsidRPr="00696B05">
        <w:rPr>
          <w:rFonts w:asciiTheme="minorBidi" w:hAnsiTheme="minorBidi"/>
          <w:rtl/>
          <w:lang w:bidi="fa-IR"/>
        </w:rPr>
        <w:t xml:space="preserve"> عصب</w:t>
      </w:r>
      <w:r w:rsidRPr="00696B05">
        <w:rPr>
          <w:rFonts w:asciiTheme="minorBidi" w:hAnsiTheme="minorBidi" w:cstheme="minorBidi"/>
          <w:lang w:bidi="fa-IR"/>
        </w:rPr>
        <w:t xml:space="preserve"> Lateral cutaneous nerve of forearm </w:t>
      </w:r>
      <w:r w:rsidRPr="00696B05">
        <w:rPr>
          <w:rFonts w:asciiTheme="minorBidi" w:hAnsiTheme="minorBidi"/>
          <w:rtl/>
          <w:lang w:bidi="fa-IR"/>
        </w:rPr>
        <w:t>به دنبال عقرب گز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دگ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: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گزارش مورد</w:t>
      </w:r>
      <w:r w:rsidRPr="00696B05">
        <w:rPr>
          <w:rFonts w:asciiTheme="minorBidi" w:hAnsiTheme="minorBidi" w:cstheme="minorBidi"/>
          <w:lang w:bidi="fa-IR"/>
        </w:rPr>
        <w:t>.</w:t>
      </w:r>
    </w:p>
    <w:p w14:paraId="2B15FBF3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تغ</w:t>
      </w:r>
      <w:r w:rsidRPr="00696B05">
        <w:rPr>
          <w:rFonts w:asciiTheme="minorBidi" w:hAnsiTheme="minorBidi" w:hint="cs"/>
          <w:rtl/>
          <w:lang w:bidi="fa-IR"/>
        </w:rPr>
        <w:t>یی</w:t>
      </w:r>
      <w:r w:rsidRPr="00696B05">
        <w:rPr>
          <w:rFonts w:asciiTheme="minorBidi" w:hAnsiTheme="minorBidi" w:hint="eastAsia"/>
          <w:rtl/>
          <w:lang w:bidi="fa-IR"/>
        </w:rPr>
        <w:t>رات</w:t>
      </w:r>
      <w:r w:rsidRPr="00696B05">
        <w:rPr>
          <w:rFonts w:asciiTheme="minorBidi" w:hAnsiTheme="minorBidi"/>
          <w:rtl/>
          <w:lang w:bidi="fa-IR"/>
        </w:rPr>
        <w:t xml:space="preserve"> علاِِ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</w:t>
      </w:r>
      <w:r w:rsidRPr="00696B05">
        <w:rPr>
          <w:rFonts w:asciiTheme="minorBidi" w:hAnsiTheme="minorBidi"/>
          <w:rtl/>
          <w:lang w:bidi="fa-IR"/>
        </w:rPr>
        <w:t xml:space="preserve"> بال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،</w:t>
      </w:r>
      <w:r w:rsidRPr="00696B05">
        <w:rPr>
          <w:rFonts w:asciiTheme="minorBidi" w:hAnsiTheme="minorBidi"/>
          <w:rtl/>
          <w:lang w:bidi="fa-IR"/>
        </w:rPr>
        <w:t xml:space="preserve">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افته</w:t>
      </w:r>
      <w:r w:rsidRPr="00696B05">
        <w:rPr>
          <w:rFonts w:asciiTheme="minorBidi" w:hAnsiTheme="minorBidi"/>
          <w:rtl/>
          <w:lang w:bidi="fa-IR"/>
        </w:rPr>
        <w:t xml:space="preserve">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اگنوست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و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افته</w:t>
      </w:r>
      <w:r w:rsidRPr="00696B05">
        <w:rPr>
          <w:rFonts w:asciiTheme="minorBidi" w:hAnsiTheme="minorBidi"/>
          <w:rtl/>
          <w:lang w:bidi="fa-IR"/>
        </w:rPr>
        <w:t xml:space="preserve">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سونوگراف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مبتلا به سندرم تونل کارپال بعد از جراح</w:t>
      </w:r>
      <w:r w:rsidRPr="00696B05">
        <w:rPr>
          <w:rFonts w:asciiTheme="minorBidi" w:hAnsiTheme="minorBidi" w:hint="cs"/>
          <w:rtl/>
          <w:lang w:bidi="fa-IR"/>
        </w:rPr>
        <w:t>ی</w:t>
      </w:r>
    </w:p>
    <w:p w14:paraId="056F5201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عوامل موثر بر 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جاد</w:t>
      </w:r>
      <w:r w:rsidRPr="00696B05">
        <w:rPr>
          <w:rFonts w:asciiTheme="minorBidi" w:hAnsiTheme="minorBidi"/>
          <w:rtl/>
          <w:lang w:bidi="fa-IR"/>
        </w:rPr>
        <w:t xml:space="preserve"> درد مزمن پس از جراح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تعو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ض</w:t>
      </w:r>
      <w:r w:rsidRPr="00696B05">
        <w:rPr>
          <w:rFonts w:asciiTheme="minorBidi" w:hAnsiTheme="minorBidi"/>
          <w:rtl/>
          <w:lang w:bidi="fa-IR"/>
        </w:rPr>
        <w:t xml:space="preserve"> مفصل زانو و ه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پ</w:t>
      </w:r>
      <w:r w:rsidRPr="00696B05">
        <w:rPr>
          <w:rFonts w:asciiTheme="minorBidi" w:hAnsiTheme="minorBidi"/>
          <w:rtl/>
          <w:lang w:bidi="fa-IR"/>
        </w:rPr>
        <w:t xml:space="preserve"> غ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/>
          <w:rtl/>
          <w:lang w:bidi="fa-IR"/>
        </w:rPr>
        <w:t xml:space="preserve"> تروما</w:t>
      </w:r>
      <w:r w:rsidRPr="00696B05">
        <w:rPr>
          <w:rFonts w:asciiTheme="minorBidi" w:hAnsiTheme="minorBidi" w:hint="cs"/>
          <w:rtl/>
          <w:lang w:bidi="fa-IR"/>
        </w:rPr>
        <w:t>یی</w:t>
      </w:r>
      <w:r w:rsidRPr="00696B05">
        <w:rPr>
          <w:rFonts w:asciiTheme="minorBidi" w:hAnsiTheme="minorBidi"/>
          <w:rtl/>
          <w:lang w:bidi="fa-IR"/>
        </w:rPr>
        <w:t xml:space="preserve">: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مرور 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ستمات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</w:t>
      </w:r>
      <w:r w:rsidRPr="00696B05">
        <w:rPr>
          <w:rFonts w:asciiTheme="minorBidi" w:hAnsiTheme="minorBidi"/>
          <w:rtl/>
          <w:lang w:bidi="fa-IR"/>
        </w:rPr>
        <w:t xml:space="preserve"> چتر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و متا آنال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ز</w:t>
      </w:r>
    </w:p>
    <w:p w14:paraId="1AA990BC" w14:textId="77777777" w:rsidR="00696B05" w:rsidRPr="00696B05" w:rsidRDefault="00696B05" w:rsidP="00940EC8">
      <w:pPr>
        <w:pStyle w:val="NormalWeb"/>
        <w:numPr>
          <w:ilvl w:val="0"/>
          <w:numId w:val="42"/>
        </w:numPr>
        <w:bidi/>
        <w:spacing w:before="75" w:after="75"/>
        <w:divId w:val="1336810755"/>
        <w:rPr>
          <w:rFonts w:asciiTheme="minorBidi" w:hAnsiTheme="minorBidi" w:cstheme="minorBidi"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بررس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اختلاف زمان تاخ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ر</w:t>
      </w:r>
      <w:r w:rsidRPr="00696B05">
        <w:rPr>
          <w:rFonts w:asciiTheme="minorBidi" w:hAnsiTheme="minorBidi"/>
          <w:rtl/>
          <w:lang w:bidi="fa-IR"/>
        </w:rPr>
        <w:t xml:space="preserve"> پتانس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ل</w:t>
      </w:r>
      <w:r w:rsidRPr="00696B05">
        <w:rPr>
          <w:rFonts w:asciiTheme="minorBidi" w:hAnsiTheme="minorBidi"/>
          <w:rtl/>
          <w:lang w:bidi="fa-IR"/>
        </w:rPr>
        <w:t xml:space="preserve"> حرکت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/>
          <w:rtl/>
          <w:lang w:bidi="fa-IR"/>
        </w:rPr>
        <w:t xml:space="preserve"> دوم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/>
          <w:rtl/>
          <w:lang w:bidi="fa-IR"/>
        </w:rPr>
        <w:t xml:space="preserve"> عضله لومبر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کال</w:t>
      </w:r>
      <w:r w:rsidRPr="00696B05">
        <w:rPr>
          <w:rFonts w:asciiTheme="minorBidi" w:hAnsiTheme="minorBidi"/>
          <w:rtl/>
          <w:lang w:bidi="fa-IR"/>
        </w:rPr>
        <w:t xml:space="preserve"> و دوم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</w:t>
      </w:r>
      <w:r w:rsidRPr="00696B05">
        <w:rPr>
          <w:rFonts w:asciiTheme="minorBidi" w:hAnsiTheme="minorBidi"/>
          <w:rtl/>
          <w:lang w:bidi="fa-IR"/>
        </w:rPr>
        <w:t xml:space="preserve"> عضله 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نتر</w:t>
      </w:r>
      <w:r w:rsidRPr="00696B05">
        <w:rPr>
          <w:rFonts w:asciiTheme="minorBidi" w:hAnsiTheme="minorBidi"/>
          <w:rtl/>
          <w:lang w:bidi="fa-IR"/>
        </w:rPr>
        <w:t xml:space="preserve"> اوسئوس در مبتلا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ان</w:t>
      </w:r>
      <w:r w:rsidRPr="00696B05">
        <w:rPr>
          <w:rFonts w:asciiTheme="minorBidi" w:hAnsiTheme="minorBidi"/>
          <w:rtl/>
          <w:lang w:bidi="fa-IR"/>
        </w:rPr>
        <w:t xml:space="preserve"> به سندرم تونل کارپ</w:t>
      </w:r>
    </w:p>
    <w:p w14:paraId="241836BD" w14:textId="762241C1" w:rsidR="00F26BC1" w:rsidRPr="00696B05" w:rsidRDefault="00696B05" w:rsidP="00940EC8">
      <w:pPr>
        <w:pStyle w:val="NormalWeb"/>
        <w:numPr>
          <w:ilvl w:val="0"/>
          <w:numId w:val="42"/>
        </w:numPr>
        <w:bidi/>
        <w:divId w:val="1336810755"/>
        <w:rPr>
          <w:rFonts w:asciiTheme="minorBidi" w:hAnsiTheme="minorBidi" w:cstheme="minorBidi"/>
          <w:rtl/>
          <w:lang w:bidi="fa-IR"/>
        </w:rPr>
      </w:pPr>
      <w:r w:rsidRPr="00696B05">
        <w:rPr>
          <w:rFonts w:asciiTheme="minorBidi" w:hAnsiTheme="minorBidi" w:hint="eastAsia"/>
          <w:rtl/>
          <w:lang w:bidi="fa-IR"/>
        </w:rPr>
        <w:t>ارز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افته</w:t>
      </w:r>
      <w:r w:rsidRPr="00696B05">
        <w:rPr>
          <w:rFonts w:asciiTheme="minorBidi" w:hAnsiTheme="minorBidi"/>
          <w:rtl/>
          <w:lang w:bidi="fa-IR"/>
        </w:rPr>
        <w:t xml:space="preserve"> ها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سودواسکن در ب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ماران</w:t>
      </w:r>
      <w:r w:rsidRPr="00696B05">
        <w:rPr>
          <w:rFonts w:asciiTheme="minorBidi" w:hAnsiTheme="minorBidi"/>
          <w:rtl/>
          <w:lang w:bidi="fa-IR"/>
        </w:rPr>
        <w:t xml:space="preserve"> با شواهد راد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کولوپات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/>
          <w:rtl/>
          <w:lang w:bidi="fa-IR"/>
        </w:rPr>
        <w:t xml:space="preserve"> در تست الکترود</w:t>
      </w:r>
      <w:r w:rsidRPr="00696B05">
        <w:rPr>
          <w:rFonts w:asciiTheme="minorBidi" w:hAnsiTheme="minorBidi" w:hint="cs"/>
          <w:rtl/>
          <w:lang w:bidi="fa-IR"/>
        </w:rPr>
        <w:t>ی</w:t>
      </w:r>
      <w:r w:rsidRPr="00696B05">
        <w:rPr>
          <w:rFonts w:asciiTheme="minorBidi" w:hAnsiTheme="minorBidi" w:hint="eastAsia"/>
          <w:rtl/>
          <w:lang w:bidi="fa-IR"/>
        </w:rPr>
        <w:t>اگنوز</w:t>
      </w:r>
    </w:p>
    <w:p w14:paraId="1102A149" w14:textId="2C3D37A4" w:rsidR="00846102" w:rsidRPr="00F41069" w:rsidRDefault="00846102" w:rsidP="00FC4DA3">
      <w:pPr>
        <w:spacing w:beforeLines="75" w:before="180" w:afterLines="200" w:after="480" w:line="264" w:lineRule="auto"/>
        <w:rPr>
          <w:rFonts w:asciiTheme="minorBidi" w:hAnsiTheme="minorBidi" w:cstheme="minorBidi"/>
        </w:rPr>
      </w:pPr>
    </w:p>
    <w:p w14:paraId="3B75E32A" w14:textId="77777777" w:rsidR="00F26BC1" w:rsidRPr="00F41069" w:rsidRDefault="00F26BC1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34988385" w14:textId="3B039B2F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789A623F" w14:textId="6AFE5B5B" w:rsidR="00696B05" w:rsidRDefault="00000000" w:rsidP="00FC4DA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</w:t>
      </w:r>
    </w:p>
    <w:p w14:paraId="0C91D0F1" w14:textId="77777777" w:rsidR="00696B05" w:rsidRDefault="00696B05" w:rsidP="00696B05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240B23AE" w14:textId="36FB89B8" w:rsidR="00846102" w:rsidRPr="00F41069" w:rsidRDefault="00846102" w:rsidP="00696B05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5A649A75" w14:textId="4E087EF6" w:rsidR="00846102" w:rsidRPr="00F41069" w:rsidRDefault="00846102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</w:p>
    <w:p w14:paraId="1ED3027B" w14:textId="77777777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sectPr w:rsidR="00846102" w:rsidRPr="00F41069" w:rsidSect="006355FF">
      <w:headerReference w:type="default" r:id="rId17"/>
      <w:footerReference w:type="default" r:id="rId18"/>
      <w:pgSz w:w="11906" w:h="16838" w:code="9"/>
      <w:pgMar w:top="144" w:right="576" w:bottom="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5DD3" w14:textId="77777777" w:rsidR="004B62BA" w:rsidRDefault="004B62BA" w:rsidP="00590471">
      <w:r>
        <w:separator/>
      </w:r>
    </w:p>
  </w:endnote>
  <w:endnote w:type="continuationSeparator" w:id="0">
    <w:p w14:paraId="5CF44D78" w14:textId="77777777" w:rsidR="004B62BA" w:rsidRDefault="004B62BA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altName w:val="Arial"/>
    <w:charset w:val="B2"/>
    <w:family w:val="auto"/>
    <w:pitch w:val="default"/>
    <w:sig w:usb0="00006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0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D3C1" w14:textId="19B74888" w:rsidR="006355FF" w:rsidRDefault="00635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FB8A3" w14:textId="77777777" w:rsidR="006355FF" w:rsidRDefault="0063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D057" w14:textId="77777777" w:rsidR="004B62BA" w:rsidRDefault="004B62BA" w:rsidP="00590471">
      <w:r>
        <w:separator/>
      </w:r>
    </w:p>
  </w:footnote>
  <w:footnote w:type="continuationSeparator" w:id="0">
    <w:p w14:paraId="59ADF7A8" w14:textId="77777777" w:rsidR="004B62BA" w:rsidRDefault="004B62BA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D69" w14:textId="75715609" w:rsidR="006355FF" w:rsidRDefault="003258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8A55B" wp14:editId="2A2EBA4F">
          <wp:simplePos x="365760" y="365760"/>
          <wp:positionH relativeFrom="margin">
            <wp:align>right</wp:align>
          </wp:positionH>
          <wp:positionV relativeFrom="margin">
            <wp:align>top</wp:align>
          </wp:positionV>
          <wp:extent cx="556260" cy="5562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5FF">
      <w:t>CV</w:t>
    </w:r>
  </w:p>
  <w:p w14:paraId="5BBDE4F1" w14:textId="17FE8DCF" w:rsidR="006355FF" w:rsidRDefault="00C26B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A2EEF0" wp14:editId="14A528C5">
          <wp:simplePos x="0" y="0"/>
          <wp:positionH relativeFrom="margin">
            <wp:posOffset>5750560</wp:posOffset>
          </wp:positionH>
          <wp:positionV relativeFrom="margin">
            <wp:posOffset>27940</wp:posOffset>
          </wp:positionV>
          <wp:extent cx="434340" cy="528410"/>
          <wp:effectExtent l="0" t="0" r="3810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340" cy="52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7F0A79"/>
    <w:multiLevelType w:val="hybridMultilevel"/>
    <w:tmpl w:val="D2B03E2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1AF4B85"/>
    <w:multiLevelType w:val="hybridMultilevel"/>
    <w:tmpl w:val="EE4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1866"/>
    <w:multiLevelType w:val="hybridMultilevel"/>
    <w:tmpl w:val="7C541996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5960"/>
    <w:multiLevelType w:val="hybridMultilevel"/>
    <w:tmpl w:val="DD6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85FB2"/>
    <w:multiLevelType w:val="hybridMultilevel"/>
    <w:tmpl w:val="E968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353C"/>
    <w:multiLevelType w:val="hybridMultilevel"/>
    <w:tmpl w:val="BD1C76A4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9" w15:restartNumberingAfterBreak="0">
    <w:nsid w:val="1FBC177C"/>
    <w:multiLevelType w:val="hybridMultilevel"/>
    <w:tmpl w:val="30EE7FAC"/>
    <w:lvl w:ilvl="0" w:tplc="F7DA1CC6">
      <w:start w:val="13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0" w15:restartNumberingAfterBreak="0">
    <w:nsid w:val="235C3FDE"/>
    <w:multiLevelType w:val="hybridMultilevel"/>
    <w:tmpl w:val="E9D8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26C"/>
    <w:multiLevelType w:val="hybridMultilevel"/>
    <w:tmpl w:val="E9E0C64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A7D2B16"/>
    <w:multiLevelType w:val="hybridMultilevel"/>
    <w:tmpl w:val="E25A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17A0E"/>
    <w:multiLevelType w:val="hybridMultilevel"/>
    <w:tmpl w:val="B6D4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E375E"/>
    <w:multiLevelType w:val="hybridMultilevel"/>
    <w:tmpl w:val="8184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0396"/>
    <w:multiLevelType w:val="hybridMultilevel"/>
    <w:tmpl w:val="25BE39F6"/>
    <w:lvl w:ilvl="0" w:tplc="F7DA1C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A2F6B"/>
    <w:multiLevelType w:val="hybridMultilevel"/>
    <w:tmpl w:val="B54E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D7687"/>
    <w:multiLevelType w:val="hybridMultilevel"/>
    <w:tmpl w:val="AD10BE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FC057BD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C228C"/>
    <w:multiLevelType w:val="hybridMultilevel"/>
    <w:tmpl w:val="F5B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32653"/>
    <w:multiLevelType w:val="hybridMultilevel"/>
    <w:tmpl w:val="6E5C480A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46C77717"/>
    <w:multiLevelType w:val="hybridMultilevel"/>
    <w:tmpl w:val="71C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4AB7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76BC"/>
    <w:multiLevelType w:val="hybridMultilevel"/>
    <w:tmpl w:val="D74E8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82A37"/>
    <w:multiLevelType w:val="hybridMultilevel"/>
    <w:tmpl w:val="7EBC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534B1"/>
    <w:multiLevelType w:val="hybridMultilevel"/>
    <w:tmpl w:val="07D01578"/>
    <w:lvl w:ilvl="0" w:tplc="0BC608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833C3"/>
    <w:multiLevelType w:val="hybridMultilevel"/>
    <w:tmpl w:val="D750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47CFA"/>
    <w:multiLevelType w:val="hybridMultilevel"/>
    <w:tmpl w:val="264A72E4"/>
    <w:lvl w:ilvl="0" w:tplc="4410977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2392"/>
    <w:multiLevelType w:val="hybridMultilevel"/>
    <w:tmpl w:val="8D207862"/>
    <w:lvl w:ilvl="0" w:tplc="0409000F">
      <w:start w:val="1"/>
      <w:numFmt w:val="decimal"/>
      <w:lvlText w:val="%1.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28" w15:restartNumberingAfterBreak="0">
    <w:nsid w:val="516C6920"/>
    <w:multiLevelType w:val="hybridMultilevel"/>
    <w:tmpl w:val="72F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250BF"/>
    <w:multiLevelType w:val="hybridMultilevel"/>
    <w:tmpl w:val="F48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9187D"/>
    <w:multiLevelType w:val="hybridMultilevel"/>
    <w:tmpl w:val="D1F88E60"/>
    <w:lvl w:ilvl="0" w:tplc="ACA0072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85184"/>
    <w:multiLevelType w:val="hybridMultilevel"/>
    <w:tmpl w:val="9D54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8259F"/>
    <w:multiLevelType w:val="hybridMultilevel"/>
    <w:tmpl w:val="AB64A362"/>
    <w:lvl w:ilvl="0" w:tplc="A27E6E10">
      <w:start w:val="2003"/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6A95576"/>
    <w:multiLevelType w:val="hybridMultilevel"/>
    <w:tmpl w:val="ACAC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A32C7"/>
    <w:multiLevelType w:val="hybridMultilevel"/>
    <w:tmpl w:val="9552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A7056"/>
    <w:multiLevelType w:val="hybridMultilevel"/>
    <w:tmpl w:val="686692DE"/>
    <w:lvl w:ilvl="0" w:tplc="80DE3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B119B"/>
    <w:multiLevelType w:val="hybridMultilevel"/>
    <w:tmpl w:val="55CA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838AE"/>
    <w:multiLevelType w:val="hybridMultilevel"/>
    <w:tmpl w:val="5C1C2AD6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8" w15:restartNumberingAfterBreak="0">
    <w:nsid w:val="5CDA7324"/>
    <w:multiLevelType w:val="hybridMultilevel"/>
    <w:tmpl w:val="BA90C3A2"/>
    <w:lvl w:ilvl="0" w:tplc="DCC645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92DBB"/>
    <w:multiLevelType w:val="hybridMultilevel"/>
    <w:tmpl w:val="2D1ABB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6D00636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61C"/>
    <w:multiLevelType w:val="hybridMultilevel"/>
    <w:tmpl w:val="B9045600"/>
    <w:lvl w:ilvl="0" w:tplc="A27E6E10">
      <w:start w:val="2003"/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2" w15:restartNumberingAfterBreak="0">
    <w:nsid w:val="708E5263"/>
    <w:multiLevelType w:val="hybridMultilevel"/>
    <w:tmpl w:val="F9026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608F3"/>
    <w:multiLevelType w:val="hybridMultilevel"/>
    <w:tmpl w:val="DB76C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333D1"/>
    <w:multiLevelType w:val="hybridMultilevel"/>
    <w:tmpl w:val="50D21C2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5" w15:restartNumberingAfterBreak="0">
    <w:nsid w:val="7E9728D6"/>
    <w:multiLevelType w:val="hybridMultilevel"/>
    <w:tmpl w:val="91CA7A2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60362073">
    <w:abstractNumId w:val="1"/>
  </w:num>
  <w:num w:numId="2" w16cid:durableId="725879900">
    <w:abstractNumId w:val="5"/>
  </w:num>
  <w:num w:numId="3" w16cid:durableId="1694728137">
    <w:abstractNumId w:val="0"/>
  </w:num>
  <w:num w:numId="4" w16cid:durableId="1619993745">
    <w:abstractNumId w:val="18"/>
  </w:num>
  <w:num w:numId="5" w16cid:durableId="1429885954">
    <w:abstractNumId w:val="40"/>
  </w:num>
  <w:num w:numId="6" w16cid:durableId="1777676024">
    <w:abstractNumId w:val="15"/>
  </w:num>
  <w:num w:numId="7" w16cid:durableId="1022975314">
    <w:abstractNumId w:val="9"/>
  </w:num>
  <w:num w:numId="8" w16cid:durableId="1043284854">
    <w:abstractNumId w:val="19"/>
  </w:num>
  <w:num w:numId="9" w16cid:durableId="870649145">
    <w:abstractNumId w:val="7"/>
  </w:num>
  <w:num w:numId="10" w16cid:durableId="372198836">
    <w:abstractNumId w:val="33"/>
  </w:num>
  <w:num w:numId="11" w16cid:durableId="1758016742">
    <w:abstractNumId w:val="6"/>
  </w:num>
  <w:num w:numId="12" w16cid:durableId="2047094436">
    <w:abstractNumId w:val="22"/>
  </w:num>
  <w:num w:numId="13" w16cid:durableId="1825049138">
    <w:abstractNumId w:val="23"/>
  </w:num>
  <w:num w:numId="14" w16cid:durableId="1132794473">
    <w:abstractNumId w:val="3"/>
  </w:num>
  <w:num w:numId="15" w16cid:durableId="1401055568">
    <w:abstractNumId w:val="39"/>
  </w:num>
  <w:num w:numId="16" w16cid:durableId="1825857165">
    <w:abstractNumId w:val="2"/>
  </w:num>
  <w:num w:numId="17" w16cid:durableId="172302343">
    <w:abstractNumId w:val="41"/>
  </w:num>
  <w:num w:numId="18" w16cid:durableId="1218395111">
    <w:abstractNumId w:val="32"/>
  </w:num>
  <w:num w:numId="19" w16cid:durableId="1367371794">
    <w:abstractNumId w:val="17"/>
  </w:num>
  <w:num w:numId="20" w16cid:durableId="1802186436">
    <w:abstractNumId w:val="28"/>
  </w:num>
  <w:num w:numId="21" w16cid:durableId="1894727972">
    <w:abstractNumId w:val="29"/>
  </w:num>
  <w:num w:numId="22" w16cid:durableId="920992005">
    <w:abstractNumId w:val="21"/>
  </w:num>
  <w:num w:numId="23" w16cid:durableId="1434931497">
    <w:abstractNumId w:val="30"/>
  </w:num>
  <w:num w:numId="24" w16cid:durableId="93942019">
    <w:abstractNumId w:val="35"/>
  </w:num>
  <w:num w:numId="25" w16cid:durableId="512652082">
    <w:abstractNumId w:val="26"/>
  </w:num>
  <w:num w:numId="26" w16cid:durableId="2080472956">
    <w:abstractNumId w:val="24"/>
  </w:num>
  <w:num w:numId="27" w16cid:durableId="848373868">
    <w:abstractNumId w:val="38"/>
  </w:num>
  <w:num w:numId="28" w16cid:durableId="1316883912">
    <w:abstractNumId w:val="11"/>
  </w:num>
  <w:num w:numId="29" w16cid:durableId="357465988">
    <w:abstractNumId w:val="16"/>
  </w:num>
  <w:num w:numId="30" w16cid:durableId="1357851282">
    <w:abstractNumId w:val="34"/>
  </w:num>
  <w:num w:numId="31" w16cid:durableId="654996763">
    <w:abstractNumId w:val="36"/>
  </w:num>
  <w:num w:numId="32" w16cid:durableId="1099984431">
    <w:abstractNumId w:val="13"/>
  </w:num>
  <w:num w:numId="33" w16cid:durableId="1427192212">
    <w:abstractNumId w:val="10"/>
  </w:num>
  <w:num w:numId="34" w16cid:durableId="169488080">
    <w:abstractNumId w:val="12"/>
  </w:num>
  <w:num w:numId="35" w16cid:durableId="1588462633">
    <w:abstractNumId w:val="31"/>
  </w:num>
  <w:num w:numId="36" w16cid:durableId="1526405027">
    <w:abstractNumId w:val="45"/>
  </w:num>
  <w:num w:numId="37" w16cid:durableId="1856386197">
    <w:abstractNumId w:val="42"/>
  </w:num>
  <w:num w:numId="38" w16cid:durableId="2083602303">
    <w:abstractNumId w:val="14"/>
  </w:num>
  <w:num w:numId="39" w16cid:durableId="966470346">
    <w:abstractNumId w:val="25"/>
  </w:num>
  <w:num w:numId="40" w16cid:durableId="2038844619">
    <w:abstractNumId w:val="20"/>
  </w:num>
  <w:num w:numId="41" w16cid:durableId="2023316398">
    <w:abstractNumId w:val="37"/>
  </w:num>
  <w:num w:numId="42" w16cid:durableId="1565486273">
    <w:abstractNumId w:val="43"/>
  </w:num>
  <w:num w:numId="43" w16cid:durableId="629364842">
    <w:abstractNumId w:val="8"/>
  </w:num>
  <w:num w:numId="44" w16cid:durableId="1204097711">
    <w:abstractNumId w:val="4"/>
  </w:num>
  <w:num w:numId="45" w16cid:durableId="915818979">
    <w:abstractNumId w:val="27"/>
  </w:num>
  <w:num w:numId="46" w16cid:durableId="11607051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4A"/>
    <w:rsid w:val="00001701"/>
    <w:rsid w:val="00046D7D"/>
    <w:rsid w:val="00060042"/>
    <w:rsid w:val="000645D8"/>
    <w:rsid w:val="0006783E"/>
    <w:rsid w:val="0008685D"/>
    <w:rsid w:val="00090860"/>
    <w:rsid w:val="00107D7A"/>
    <w:rsid w:val="00112FD7"/>
    <w:rsid w:val="0011733D"/>
    <w:rsid w:val="00122E75"/>
    <w:rsid w:val="001301BB"/>
    <w:rsid w:val="00150ABD"/>
    <w:rsid w:val="00192977"/>
    <w:rsid w:val="001946FC"/>
    <w:rsid w:val="001A420D"/>
    <w:rsid w:val="001B375B"/>
    <w:rsid w:val="001C3D73"/>
    <w:rsid w:val="001E355C"/>
    <w:rsid w:val="001F3D5A"/>
    <w:rsid w:val="002071D0"/>
    <w:rsid w:val="00215C9B"/>
    <w:rsid w:val="00217E20"/>
    <w:rsid w:val="00222466"/>
    <w:rsid w:val="002338FE"/>
    <w:rsid w:val="00234264"/>
    <w:rsid w:val="00237941"/>
    <w:rsid w:val="0024753C"/>
    <w:rsid w:val="002535FD"/>
    <w:rsid w:val="002554F1"/>
    <w:rsid w:val="00276026"/>
    <w:rsid w:val="0027699E"/>
    <w:rsid w:val="00284D33"/>
    <w:rsid w:val="002A2819"/>
    <w:rsid w:val="002B4549"/>
    <w:rsid w:val="002B4AFB"/>
    <w:rsid w:val="002C7DFB"/>
    <w:rsid w:val="00310F17"/>
    <w:rsid w:val="00313256"/>
    <w:rsid w:val="00314630"/>
    <w:rsid w:val="00322A46"/>
    <w:rsid w:val="003258F7"/>
    <w:rsid w:val="003326CB"/>
    <w:rsid w:val="003353F6"/>
    <w:rsid w:val="003375BF"/>
    <w:rsid w:val="00342CC0"/>
    <w:rsid w:val="00353B60"/>
    <w:rsid w:val="00353F4A"/>
    <w:rsid w:val="00355612"/>
    <w:rsid w:val="003675F3"/>
    <w:rsid w:val="00376291"/>
    <w:rsid w:val="003762CA"/>
    <w:rsid w:val="00380756"/>
    <w:rsid w:val="00380FD1"/>
    <w:rsid w:val="0038192E"/>
    <w:rsid w:val="00383D02"/>
    <w:rsid w:val="00385DE7"/>
    <w:rsid w:val="003D1B71"/>
    <w:rsid w:val="003D3CAF"/>
    <w:rsid w:val="003F3D4F"/>
    <w:rsid w:val="004010B8"/>
    <w:rsid w:val="00433BF9"/>
    <w:rsid w:val="00437449"/>
    <w:rsid w:val="00457B83"/>
    <w:rsid w:val="004628AE"/>
    <w:rsid w:val="0048023E"/>
    <w:rsid w:val="00480341"/>
    <w:rsid w:val="00491FA0"/>
    <w:rsid w:val="004A61E9"/>
    <w:rsid w:val="004B62BA"/>
    <w:rsid w:val="004B6578"/>
    <w:rsid w:val="004C4170"/>
    <w:rsid w:val="004E158A"/>
    <w:rsid w:val="004F6E1B"/>
    <w:rsid w:val="00565C77"/>
    <w:rsid w:val="0056708E"/>
    <w:rsid w:val="00567144"/>
    <w:rsid w:val="005801E5"/>
    <w:rsid w:val="00590471"/>
    <w:rsid w:val="005D01FA"/>
    <w:rsid w:val="005D7D2E"/>
    <w:rsid w:val="005F3668"/>
    <w:rsid w:val="006044DB"/>
    <w:rsid w:val="006355FF"/>
    <w:rsid w:val="00653E17"/>
    <w:rsid w:val="006674E5"/>
    <w:rsid w:val="00696B05"/>
    <w:rsid w:val="006A08E8"/>
    <w:rsid w:val="006C25F8"/>
    <w:rsid w:val="006D79A8"/>
    <w:rsid w:val="006E10E3"/>
    <w:rsid w:val="006E1C84"/>
    <w:rsid w:val="0072353B"/>
    <w:rsid w:val="007364A1"/>
    <w:rsid w:val="007575B6"/>
    <w:rsid w:val="00794C19"/>
    <w:rsid w:val="007A0083"/>
    <w:rsid w:val="007B1CAC"/>
    <w:rsid w:val="007B3C81"/>
    <w:rsid w:val="007D2ABE"/>
    <w:rsid w:val="007D67CA"/>
    <w:rsid w:val="007E668F"/>
    <w:rsid w:val="007F5B63"/>
    <w:rsid w:val="00803A0A"/>
    <w:rsid w:val="00826741"/>
    <w:rsid w:val="00834221"/>
    <w:rsid w:val="00835C88"/>
    <w:rsid w:val="00843F03"/>
    <w:rsid w:val="00846102"/>
    <w:rsid w:val="00846CB9"/>
    <w:rsid w:val="008566AA"/>
    <w:rsid w:val="00856F5D"/>
    <w:rsid w:val="00883348"/>
    <w:rsid w:val="008A1E6E"/>
    <w:rsid w:val="008C024F"/>
    <w:rsid w:val="008C2CFC"/>
    <w:rsid w:val="008C41C9"/>
    <w:rsid w:val="008C42A1"/>
    <w:rsid w:val="00912DC8"/>
    <w:rsid w:val="00924431"/>
    <w:rsid w:val="00940EC8"/>
    <w:rsid w:val="0094288E"/>
    <w:rsid w:val="009475DC"/>
    <w:rsid w:val="00960945"/>
    <w:rsid w:val="00967B93"/>
    <w:rsid w:val="00972099"/>
    <w:rsid w:val="0098510B"/>
    <w:rsid w:val="009B7997"/>
    <w:rsid w:val="009D090F"/>
    <w:rsid w:val="00A1313E"/>
    <w:rsid w:val="00A14F39"/>
    <w:rsid w:val="00A31464"/>
    <w:rsid w:val="00A31B16"/>
    <w:rsid w:val="00A33613"/>
    <w:rsid w:val="00A40F2A"/>
    <w:rsid w:val="00A46B82"/>
    <w:rsid w:val="00A47A8D"/>
    <w:rsid w:val="00A504C2"/>
    <w:rsid w:val="00A577D1"/>
    <w:rsid w:val="00A70FF2"/>
    <w:rsid w:val="00A91025"/>
    <w:rsid w:val="00AB455C"/>
    <w:rsid w:val="00AC6C7E"/>
    <w:rsid w:val="00B20E06"/>
    <w:rsid w:val="00B327BF"/>
    <w:rsid w:val="00B34AA5"/>
    <w:rsid w:val="00B4158A"/>
    <w:rsid w:val="00B5466C"/>
    <w:rsid w:val="00B61856"/>
    <w:rsid w:val="00B6466C"/>
    <w:rsid w:val="00B82675"/>
    <w:rsid w:val="00BB04EC"/>
    <w:rsid w:val="00BB1B5D"/>
    <w:rsid w:val="00BC22C7"/>
    <w:rsid w:val="00BC2370"/>
    <w:rsid w:val="00BD195A"/>
    <w:rsid w:val="00BF2B84"/>
    <w:rsid w:val="00BF2D5A"/>
    <w:rsid w:val="00C07240"/>
    <w:rsid w:val="00C14078"/>
    <w:rsid w:val="00C26B89"/>
    <w:rsid w:val="00C276B6"/>
    <w:rsid w:val="00C4378C"/>
    <w:rsid w:val="00C76047"/>
    <w:rsid w:val="00C92865"/>
    <w:rsid w:val="00CC1694"/>
    <w:rsid w:val="00CD16A1"/>
    <w:rsid w:val="00CE1E3D"/>
    <w:rsid w:val="00CF5668"/>
    <w:rsid w:val="00D03DD4"/>
    <w:rsid w:val="00D053FA"/>
    <w:rsid w:val="00D102F2"/>
    <w:rsid w:val="00D17C88"/>
    <w:rsid w:val="00DB5340"/>
    <w:rsid w:val="00DC3F0A"/>
    <w:rsid w:val="00DD01EA"/>
    <w:rsid w:val="00DD0282"/>
    <w:rsid w:val="00E16499"/>
    <w:rsid w:val="00E26AED"/>
    <w:rsid w:val="00E3708A"/>
    <w:rsid w:val="00E4525C"/>
    <w:rsid w:val="00E55146"/>
    <w:rsid w:val="00E601E9"/>
    <w:rsid w:val="00E73AB8"/>
    <w:rsid w:val="00E74A65"/>
    <w:rsid w:val="00E90A60"/>
    <w:rsid w:val="00E91B7C"/>
    <w:rsid w:val="00EB1834"/>
    <w:rsid w:val="00EC02EB"/>
    <w:rsid w:val="00EC03FC"/>
    <w:rsid w:val="00ED47F7"/>
    <w:rsid w:val="00EE7E09"/>
    <w:rsid w:val="00F0223C"/>
    <w:rsid w:val="00F121E9"/>
    <w:rsid w:val="00F26BC1"/>
    <w:rsid w:val="00F3235D"/>
    <w:rsid w:val="00F32393"/>
    <w:rsid w:val="00F41069"/>
    <w:rsid w:val="00F42B38"/>
    <w:rsid w:val="00F5121B"/>
    <w:rsid w:val="00F60EC6"/>
    <w:rsid w:val="00F6641C"/>
    <w:rsid w:val="00F74E51"/>
    <w:rsid w:val="00F878BD"/>
    <w:rsid w:val="00FB1636"/>
    <w:rsid w:val="00FC4DA3"/>
    <w:rsid w:val="00FD1199"/>
    <w:rsid w:val="00FE7401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2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34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56"/>
    <w:pPr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618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18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1856"/>
    <w:rPr>
      <w:color w:val="0563C1" w:themeColor="hyperlink"/>
      <w:u w:val="single"/>
    </w:rPr>
  </w:style>
  <w:style w:type="paragraph" w:customStyle="1" w:styleId="Normal1">
    <w:name w:val="Normal1"/>
    <w:rsid w:val="00B61856"/>
    <w:pPr>
      <w:widowControl w:val="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B61856"/>
    <w:pPr>
      <w:adjustRightInd/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61856"/>
    <w:rPr>
      <w:rFonts w:ascii="Times New Roman" w:hAnsi="Times New Roman"/>
    </w:rPr>
  </w:style>
  <w:style w:type="paragraph" w:customStyle="1" w:styleId="Title1">
    <w:name w:val="Title1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B61856"/>
  </w:style>
  <w:style w:type="character" w:customStyle="1" w:styleId="apple-converted-space">
    <w:name w:val="apple-converted-space"/>
    <w:basedOn w:val="DefaultParagraphFont"/>
    <w:rsid w:val="00B61856"/>
  </w:style>
  <w:style w:type="character" w:styleId="UnresolvedMention">
    <w:name w:val="Unresolved Mention"/>
    <w:basedOn w:val="DefaultParagraphFont"/>
    <w:uiPriority w:val="99"/>
    <w:semiHidden/>
    <w:unhideWhenUsed/>
    <w:rsid w:val="00B61856"/>
    <w:rPr>
      <w:color w:val="605E5C"/>
      <w:shd w:val="clear" w:color="auto" w:fill="E1DFDD"/>
    </w:rPr>
  </w:style>
  <w:style w:type="paragraph" w:customStyle="1" w:styleId="Default">
    <w:name w:val="Default"/>
    <w:rsid w:val="00B618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0850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03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97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9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1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14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0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2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4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6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19A6F-1895-412B-A6F7-CFDFA4F9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resume.dotx</Template>
  <TotalTime>0</TotalTime>
  <Pages>5</Pages>
  <Words>1041</Words>
  <Characters>5939</Characters>
  <Application>Microsoft Office Word</Application>
  <DocSecurity>2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2026-05-18T08:01:00Z</dcterms:created>
  <dcterms:modified xsi:type="dcterms:W3CDTF">2026-05-18T09:55:00Z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