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827E0" w14:textId="2B886600" w:rsidR="003375BF" w:rsidRPr="00F41069" w:rsidRDefault="003375BF" w:rsidP="004B6578">
      <w:pPr>
        <w:bidi/>
        <w:rPr>
          <w:rFonts w:asciiTheme="minorBidi" w:hAnsiTheme="minorBidi" w:cstheme="minorBidi"/>
          <w:lang w:bidi="fa-I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1"/>
        <w:gridCol w:w="7603"/>
      </w:tblGrid>
      <w:tr w:rsidR="00AA7DD9" w:rsidRPr="00F41069" w14:paraId="0B9273E2" w14:textId="77777777" w:rsidTr="00AA7DD9">
        <w:tc>
          <w:tcPr>
            <w:tcW w:w="1465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13E8E59" w14:textId="40498DDD" w:rsidR="004010B8" w:rsidRPr="00F41069" w:rsidRDefault="00AA7DD9" w:rsidP="00DD01EA">
            <w:pPr>
              <w:rPr>
                <w:rFonts w:asciiTheme="minorBidi" w:hAnsiTheme="minorBidi" w:cstheme="minorBidi"/>
              </w:rPr>
            </w:pPr>
            <w:r>
              <w:rPr>
                <w:noProof/>
              </w:rPr>
              <w:drawing>
                <wp:inline distT="0" distB="0" distL="0" distR="0" wp14:anchorId="0565DE2C" wp14:editId="7DE0C7B9">
                  <wp:extent cx="1893525" cy="19278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640" cy="1938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43"/>
              <w:gridCol w:w="3510"/>
            </w:tblGrid>
            <w:tr w:rsidR="00846102" w:rsidRPr="00F41069" w14:paraId="6544BCDB" w14:textId="77777777" w:rsidTr="00AA7DD9">
              <w:tc>
                <w:tcPr>
                  <w:tcW w:w="264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17E7BB3C" w14:textId="53157F94" w:rsidR="00846102" w:rsidRPr="00F41069" w:rsidRDefault="00AA7DD9" w:rsidP="00AA7DD9">
                  <w:pPr>
                    <w:rPr>
                      <w:rFonts w:asciiTheme="minorBidi" w:hAnsiTheme="minorBidi" w:cstheme="minorBidi"/>
                    </w:rPr>
                  </w:pPr>
                  <w:r w:rsidRPr="00AA7DD9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Zahra</w:t>
                  </w:r>
                  <w:r w:rsidR="00DD01EA" w:rsidRPr="00DD01EA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 xml:space="preserve"> </w:t>
                  </w:r>
                  <w:proofErr w:type="spellStart"/>
                  <w:r w:rsidRPr="00AA7DD9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  <w:t>Rezasoltani</w:t>
                  </w:r>
                  <w:proofErr w:type="spellEnd"/>
                  <w:r w:rsidR="00DD01EA">
                    <w:rPr>
                      <w:rFonts w:asciiTheme="minorBidi" w:hAnsiTheme="minorBidi" w:cstheme="minorBidi"/>
                      <w:b/>
                      <w:color w:val="424242"/>
                      <w:sz w:val="28"/>
                    </w:rPr>
                    <w:t>, MD</w:t>
                  </w:r>
                </w:p>
                <w:p w14:paraId="3006AA8A" w14:textId="77777777" w:rsidR="00846102" w:rsidRPr="00F41069" w:rsidRDefault="00846102">
                  <w:pPr>
                    <w:spacing w:beforeLines="30" w:before="72" w:afterLines="30" w:after="72" w:line="264" w:lineRule="auto"/>
                    <w:rPr>
                      <w:rFonts w:asciiTheme="minorBidi" w:hAnsiTheme="minorBidi" w:cstheme="minorBidi"/>
                    </w:rPr>
                  </w:pPr>
                </w:p>
              </w:tc>
              <w:tc>
                <w:tcPr>
                  <w:tcW w:w="2355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0AC93D63" w14:textId="246B1C8C" w:rsidR="00846102" w:rsidRPr="00F41069" w:rsidRDefault="00000000" w:rsidP="00DD01EA">
                  <w:pPr>
                    <w:spacing w:afterLines="30" w:after="72" w:line="270" w:lineRule="auto"/>
                    <w:rPr>
                      <w:rFonts w:asciiTheme="minorBidi" w:hAnsiTheme="minorBidi" w:cstheme="minorBidi"/>
                    </w:rPr>
                  </w:pPr>
                  <w:proofErr w:type="spellStart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DoB</w:t>
                  </w:r>
                  <w:proofErr w:type="spellEnd"/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18"/>
                    </w:rPr>
                    <w:t>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18"/>
                    </w:rPr>
                    <w:t xml:space="preserve"> </w:t>
                  </w:r>
                  <w:r w:rsidR="00DD01EA" w:rsidRPr="00DD01EA">
                    <w:rPr>
                      <w:rFonts w:asciiTheme="minorBidi" w:hAnsiTheme="minorBidi" w:cstheme="minorBidi"/>
                      <w:color w:val="424242"/>
                      <w:sz w:val="18"/>
                    </w:rPr>
                    <w:t>16/05/1989</w:t>
                  </w:r>
                </w:p>
              </w:tc>
            </w:tr>
          </w:tbl>
          <w:p w14:paraId="190DF8C0" w14:textId="77777777" w:rsidR="00846102" w:rsidRPr="00F41069" w:rsidRDefault="00846102">
            <w:pPr>
              <w:pBdr>
                <w:bottom w:val="single" w:sz="20" w:space="1" w:color="DEDEDE"/>
              </w:pBdr>
              <w:spacing w:beforeLines="30" w:before="72" w:afterLines="30" w:after="7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4875" w:type="pct"/>
              <w:tblLayout w:type="fixed"/>
              <w:tblLook w:val="04A0" w:firstRow="1" w:lastRow="0" w:firstColumn="1" w:lastColumn="0" w:noHBand="0" w:noVBand="1"/>
            </w:tblPr>
            <w:tblGrid>
              <w:gridCol w:w="7267"/>
            </w:tblGrid>
            <w:tr w:rsidR="00846102" w:rsidRPr="00F41069" w14:paraId="292A643E" w14:textId="77777777" w:rsidTr="00AA7DD9">
              <w:trPr>
                <w:trHeight w:val="1450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480C9366" w14:textId="5D11A2FB" w:rsidR="00846102" w:rsidRPr="00F41069" w:rsidRDefault="00000000" w:rsidP="00AA7DD9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</w:rPr>
                    <w:t>Email</w:t>
                  </w:r>
                  <w:r w:rsidRPr="00F41069">
                    <w:rPr>
                      <w:rFonts w:asciiTheme="minorBidi" w:hAnsiTheme="minorBidi" w:cstheme="minorBidi"/>
                      <w:color w:val="424242"/>
                    </w:rPr>
                    <w:t xml:space="preserve">: </w:t>
                  </w:r>
                  <w:r w:rsidR="00AA7DD9" w:rsidRPr="00AA7DD9">
                    <w:rPr>
                      <w:sz w:val="20"/>
                      <w:szCs w:val="20"/>
                    </w:rPr>
                    <w:t>Z.rezasoltani@ajaums.</w:t>
                  </w:r>
                  <w:r w:rsidR="00AA7DD9">
                    <w:rPr>
                      <w:sz w:val="20"/>
                      <w:szCs w:val="20"/>
                    </w:rPr>
                    <w:t>i</w:t>
                  </w:r>
                  <w:r w:rsidR="00AA7DD9" w:rsidRPr="00AA7DD9">
                    <w:rPr>
                      <w:sz w:val="20"/>
                      <w:szCs w:val="20"/>
                    </w:rPr>
                    <w:t>r</w:t>
                  </w:r>
                </w:p>
                <w:p w14:paraId="257F8BFE" w14:textId="1749F7AF" w:rsidR="00846102" w:rsidRPr="00F41069" w:rsidRDefault="00000000">
                  <w:pPr>
                    <w:spacing w:afterLines="30" w:after="72" w:line="275" w:lineRule="auto"/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Phone: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AA7DD9">
                    <w:rPr>
                      <w:rFonts w:asciiTheme="majorBidi" w:hAnsiTheme="majorBidi" w:cstheme="majorBidi"/>
                    </w:rPr>
                    <w:t>+</w:t>
                  </w:r>
                  <w:r w:rsidR="00AA7DD9" w:rsidRPr="00D53AA2">
                    <w:rPr>
                      <w:rFonts w:asciiTheme="majorBidi" w:hAnsiTheme="majorBidi" w:cstheme="majorBidi"/>
                    </w:rPr>
                    <w:t>989123947633</w:t>
                  </w:r>
                </w:p>
              </w:tc>
            </w:tr>
          </w:tbl>
          <w:p w14:paraId="5A54779D" w14:textId="77777777" w:rsidR="00846102" w:rsidRPr="00F41069" w:rsidRDefault="00846102">
            <w:pPr>
              <w:spacing w:beforeLines="5" w:before="12" w:afterLines="5" w:after="12" w:line="0" w:lineRule="auto"/>
              <w:rPr>
                <w:rFonts w:asciiTheme="minorBidi" w:hAnsiTheme="minorBidi" w:cstheme="minorBidi"/>
              </w:rPr>
            </w:pPr>
          </w:p>
          <w:tbl>
            <w:tblPr>
              <w:tblW w:w="4658" w:type="pct"/>
              <w:tblLayout w:type="fixed"/>
              <w:tblLook w:val="04A0" w:firstRow="1" w:lastRow="0" w:firstColumn="1" w:lastColumn="0" w:noHBand="0" w:noVBand="1"/>
            </w:tblPr>
            <w:tblGrid>
              <w:gridCol w:w="6943"/>
            </w:tblGrid>
            <w:tr w:rsidR="00846102" w:rsidRPr="00F41069" w14:paraId="6EA693FC" w14:textId="77777777" w:rsidTr="00AA7DD9">
              <w:trPr>
                <w:trHeight w:val="1106"/>
              </w:trPr>
              <w:tc>
                <w:tcPr>
                  <w:tcW w:w="5000" w:type="pct"/>
                  <w:shd w:val="clear" w:color="auto" w:fill="auto"/>
                  <w:tcMar>
                    <w:top w:w="0" w:type="dxa"/>
                    <w:left w:w="0" w:type="dxa"/>
                    <w:right w:w="150" w:type="dxa"/>
                  </w:tcMar>
                </w:tcPr>
                <w:p w14:paraId="757D9ABF" w14:textId="42DDB0D5" w:rsidR="00846102" w:rsidRPr="00F41069" w:rsidRDefault="00000000" w:rsidP="00DD01EA">
                  <w:pPr>
                    <w:rPr>
                      <w:rFonts w:asciiTheme="minorBidi" w:hAnsiTheme="minorBidi" w:cstheme="minorBidi"/>
                    </w:rPr>
                  </w:pPr>
                  <w:r w:rsidRPr="00F41069">
                    <w:rPr>
                      <w:rFonts w:asciiTheme="minorBidi" w:hAnsiTheme="minorBidi" w:cstheme="minorBidi"/>
                      <w:b/>
                      <w:bCs/>
                      <w:color w:val="424242"/>
                      <w:sz w:val="20"/>
                    </w:rPr>
                    <w:t>Address:</w:t>
                  </w:r>
                  <w:r w:rsidRPr="00F41069">
                    <w:rPr>
                      <w:rFonts w:asciiTheme="minorBidi" w:hAnsiTheme="minorBidi" w:cstheme="minorBidi"/>
                      <w:color w:val="424242"/>
                      <w:sz w:val="20"/>
                    </w:rPr>
                    <w:t xml:space="preserve"> </w:t>
                  </w:r>
                  <w:r w:rsidR="00AA7DD9" w:rsidRPr="00D53AA2">
                    <w:rPr>
                      <w:rFonts w:asciiTheme="majorBidi" w:hAnsiTheme="majorBidi" w:cstheme="majorBidi"/>
                    </w:rPr>
                    <w:t xml:space="preserve">Physical Medicine &amp; rehabilitation Department. Fatemi Street. Etemadzade </w:t>
                  </w:r>
                  <w:proofErr w:type="gramStart"/>
                  <w:r w:rsidR="00AA7DD9" w:rsidRPr="00D53AA2">
                    <w:rPr>
                      <w:rFonts w:asciiTheme="majorBidi" w:hAnsiTheme="majorBidi" w:cstheme="majorBidi"/>
                    </w:rPr>
                    <w:t>Avenue .</w:t>
                  </w:r>
                  <w:proofErr w:type="gramEnd"/>
                  <w:r w:rsidR="00AA7DD9" w:rsidRPr="00D53AA2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gramStart"/>
                  <w:r w:rsidR="00AA7DD9" w:rsidRPr="00D53AA2">
                    <w:rPr>
                      <w:rFonts w:asciiTheme="majorBidi" w:hAnsiTheme="majorBidi" w:cstheme="majorBidi"/>
                    </w:rPr>
                    <w:t>Tehran .</w:t>
                  </w:r>
                  <w:proofErr w:type="gramEnd"/>
                  <w:r w:rsidR="00AA7DD9" w:rsidRPr="00D53AA2">
                    <w:rPr>
                      <w:rFonts w:asciiTheme="majorBidi" w:hAnsiTheme="majorBidi" w:cstheme="majorBidi"/>
                    </w:rPr>
                    <w:t xml:space="preserve"> Iran</w:t>
                  </w:r>
                </w:p>
              </w:tc>
            </w:tr>
          </w:tbl>
          <w:p w14:paraId="07881B78" w14:textId="37095197" w:rsidR="00846102" w:rsidRPr="00F41069" w:rsidRDefault="00846102">
            <w:pPr>
              <w:rPr>
                <w:rFonts w:asciiTheme="minorBidi" w:hAnsiTheme="minorBidi" w:cstheme="minorBidi"/>
              </w:rPr>
            </w:pPr>
          </w:p>
        </w:tc>
      </w:tr>
    </w:tbl>
    <w:p w14:paraId="20205383" w14:textId="7B8BE31F" w:rsidR="00F41069" w:rsidRPr="00F41069" w:rsidRDefault="00F41069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C6F7E7" wp14:editId="03A1F8A7">
                <wp:simplePos x="0" y="0"/>
                <wp:positionH relativeFrom="column">
                  <wp:posOffset>426720</wp:posOffset>
                </wp:positionH>
                <wp:positionV relativeFrom="paragraph">
                  <wp:posOffset>103505</wp:posOffset>
                </wp:positionV>
                <wp:extent cx="2360930" cy="1404620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B0B16" w14:textId="7118D642" w:rsidR="00F41069" w:rsidRPr="00F41069" w:rsidRDefault="00F41069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F4106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FFFFFF" w:themeColor="background1"/>
                              </w:rPr>
                              <w:t>Professional Academic Ranks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C6F7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6pt;margin-top:8.1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HVxa4ndAAAACQEAAA8AAABk&#10;cnMvZG93bnJldi54bWxMj0tPwzAQhO9I/AdrkbhRhzwhxKkQD4kjbUHi6Mabh4jXUey24d+znMpx&#10;Z0az31TrxY7iiLMfHCm4XUUgkBpnBuoUfOxeb+5A+KDJ6NERKvhBD+v68qLSpXEn2uBxGzrBJeRL&#10;raAPYSql9E2PVvuVm5DYa91sdeBz7qSZ9YnL7SjjKMql1QPxh15P+NRj8709WAWf9DW+tanpscje&#10;08308txmYafU9dXy+AAi4BLOYfjDZ3SomWnvDmS8GBXkRcxJ1vMEBPtpcs/b9gripMhA1pX8v6D+&#10;BQ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HVxa4ndAAAACQEAAA8AAAAAAAAAAAAA&#10;AAAAVQQAAGRycy9kb3ducmV2LnhtbFBLBQYAAAAABAAEAPMAAABfBQAAAAA=&#10;" filled="f" stroked="f">
                <v:textbox style="mso-fit-shape-to-text:t">
                  <w:txbxContent>
                    <w:p w14:paraId="524B0B16" w14:textId="7118D642" w:rsidR="00F41069" w:rsidRPr="00F41069" w:rsidRDefault="00F41069">
                      <w:pPr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</w:pPr>
                      <w:r w:rsidRPr="00F41069">
                        <w:rPr>
                          <w:rFonts w:asciiTheme="minorBidi" w:hAnsiTheme="minorBidi" w:cstheme="minorBidi"/>
                          <w:b/>
                          <w:bCs/>
                          <w:color w:val="FFFFFF" w:themeColor="background1"/>
                        </w:rPr>
                        <w:t>Professional Academic Ranks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noProof/>
        </w:rPr>
        <w:drawing>
          <wp:inline distT="0" distB="0" distL="0" distR="0" wp14:anchorId="2E0C9F48" wp14:editId="29356BDF">
            <wp:extent cx="6669405" cy="5245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ACB54" w14:textId="3179D674" w:rsidR="00F41069" w:rsidRPr="00F41069" w:rsidRDefault="00F41069">
      <w:pPr>
        <w:rPr>
          <w:rFonts w:asciiTheme="minorBidi" w:hAnsiTheme="minorBidi" w:cstheme="minorBidi"/>
        </w:rPr>
      </w:pPr>
    </w:p>
    <w:p w14:paraId="2F69DFC9" w14:textId="77777777" w:rsidR="00F41069" w:rsidRPr="00F41069" w:rsidRDefault="00F41069">
      <w:pPr>
        <w:rPr>
          <w:rFonts w:asciiTheme="minorBidi" w:hAnsiTheme="minorBidi" w:cstheme="minorBidi"/>
        </w:rPr>
      </w:pPr>
    </w:p>
    <w:p w14:paraId="64BEA8B1" w14:textId="77777777" w:rsidR="0037386C" w:rsidRPr="00D53AA2" w:rsidRDefault="0037386C" w:rsidP="0037386C">
      <w:pPr>
        <w:pStyle w:val="BodyText"/>
        <w:numPr>
          <w:ilvl w:val="0"/>
          <w:numId w:val="38"/>
        </w:numPr>
        <w:spacing w:before="5"/>
        <w:rPr>
          <w:rFonts w:asciiTheme="majorBidi" w:hAnsiTheme="majorBidi" w:cstheme="majorBidi"/>
        </w:rPr>
      </w:pPr>
      <w:r w:rsidRPr="0037386C">
        <w:rPr>
          <w:rFonts w:asciiTheme="majorBidi" w:hAnsiTheme="majorBidi" w:cstheme="majorBidi"/>
          <w:sz w:val="24"/>
          <w:szCs w:val="24"/>
        </w:rPr>
        <w:t>Full Professor of Physical Medicine and Rehabilitation (AJA University of Medical Sciences)</w:t>
      </w:r>
    </w:p>
    <w:p w14:paraId="66CAB05F" w14:textId="77777777" w:rsidR="00DD01EA" w:rsidRDefault="00DD01EA" w:rsidP="00DD01EA">
      <w:pPr>
        <w:pStyle w:val="BodyText"/>
        <w:spacing w:before="5"/>
        <w:ind w:left="720"/>
        <w:rPr>
          <w:rFonts w:asciiTheme="majorBidi" w:eastAsiaTheme="minorHAnsi" w:hAnsiTheme="majorBidi" w:cstheme="majorBidi"/>
          <w:color w:val="000000"/>
          <w:sz w:val="28"/>
          <w:szCs w:val="28"/>
        </w:rPr>
      </w:pPr>
    </w:p>
    <w:p w14:paraId="247F0D24" w14:textId="476E4846" w:rsidR="0027699E" w:rsidRPr="00DD01EA" w:rsidRDefault="0027699E" w:rsidP="00DD01EA">
      <w:pPr>
        <w:pStyle w:val="BodyText"/>
        <w:spacing w:before="5" w:line="360" w:lineRule="auto"/>
        <w:ind w:left="720"/>
        <w:rPr>
          <w:rFonts w:asciiTheme="majorBidi" w:hAnsiTheme="majorBidi" w:cstheme="majorBidi"/>
          <w:sz w:val="24"/>
          <w:szCs w:val="24"/>
        </w:rPr>
      </w:pPr>
      <w:r w:rsidRPr="00D17C88">
        <w:rPr>
          <w:rFonts w:asciiTheme="majorBidi" w:hAnsiTheme="majorBidi" w:cstheme="majorBidi"/>
          <w:sz w:val="24"/>
          <w:szCs w:val="24"/>
        </w:rPr>
        <w:t xml:space="preserve">Google H-Index: </w:t>
      </w:r>
      <w:r w:rsidR="0037386C">
        <w:rPr>
          <w:rFonts w:asciiTheme="majorBidi" w:hAnsiTheme="majorBidi" w:cstheme="majorBidi"/>
          <w:sz w:val="24"/>
          <w:szCs w:val="24"/>
        </w:rPr>
        <w:t>15</w:t>
      </w:r>
    </w:p>
    <w:p w14:paraId="2B9E1BA7" w14:textId="77777777" w:rsidR="00F41069" w:rsidRPr="00F41069" w:rsidRDefault="00F41069" w:rsidP="00F41069">
      <w:pPr>
        <w:pStyle w:val="NormalWeb"/>
        <w:spacing w:line="480" w:lineRule="auto"/>
        <w:ind w:left="720"/>
        <w:rPr>
          <w:rFonts w:asciiTheme="minorBidi" w:hAnsiTheme="minorBidi" w:cstheme="minorBidi"/>
          <w:lang w:bidi="fa-IR"/>
        </w:rPr>
      </w:pPr>
    </w:p>
    <w:p w14:paraId="0C745BCD" w14:textId="0BBAFAAA" w:rsidR="00846102" w:rsidRPr="00F41069" w:rsidRDefault="0000000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66F291E0" w14:textId="722000B4" w:rsidR="00846102" w:rsidRPr="00F41069" w:rsidRDefault="00000000" w:rsidP="006355FF">
      <w:pPr>
        <w:tabs>
          <w:tab w:val="left" w:pos="2724"/>
          <w:tab w:val="left" w:pos="3444"/>
        </w:tabs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8240" behindDoc="1" locked="0" layoutInCell="1" allowOverlap="1" wp14:anchorId="0E34079F" wp14:editId="7D15265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4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8c66c0-b739-437f-89a3-747778970e63.jpg"/>
                    <pic:cNvPicPr/>
                  </pic:nvPicPr>
                  <pic:blipFill>
                    <a:blip r:embed="rId13" cstate="print">
                      <a:extLst>
                        <a:ext uri="9bba15fc-f640-4c93-b60b-5ff1b350ecc6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</w:t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  <w:r w:rsidR="006355FF" w:rsidRPr="00F41069">
        <w:rPr>
          <w:rFonts w:asciiTheme="minorBidi" w:hAnsiTheme="minorBidi" w:cstheme="minorBidi"/>
          <w:b/>
          <w:color w:val="FFFFFF"/>
          <w:sz w:val="24"/>
        </w:rPr>
        <w:tab/>
      </w:r>
    </w:p>
    <w:p w14:paraId="02D32661" w14:textId="77777777" w:rsidR="00F26BC1" w:rsidRPr="00F41069" w:rsidRDefault="00F26BC1" w:rsidP="00CC1694">
      <w:pPr>
        <w:pStyle w:val="NormalWeb"/>
        <w:spacing w:line="480" w:lineRule="auto"/>
        <w:divId w:val="1328825022"/>
        <w:rPr>
          <w:rFonts w:asciiTheme="minorBidi" w:hAnsiTheme="minorBidi" w:cstheme="minorBidi"/>
          <w:lang w:bidi="fa-IR"/>
        </w:rPr>
      </w:pPr>
    </w:p>
    <w:p w14:paraId="668CE11D" w14:textId="79AB8B6D" w:rsidR="0037386C" w:rsidRPr="0037386C" w:rsidRDefault="0037386C" w:rsidP="008802D7">
      <w:pPr>
        <w:pStyle w:val="NormalWeb"/>
        <w:numPr>
          <w:ilvl w:val="0"/>
          <w:numId w:val="43"/>
        </w:numPr>
        <w:spacing w:after="75"/>
        <w:divId w:val="1328825022"/>
        <w:rPr>
          <w:rFonts w:asciiTheme="minorBidi" w:hAnsiTheme="minorBidi" w:cstheme="minorBidi"/>
          <w:b/>
          <w:bCs/>
          <w:lang w:bidi="fa-IR"/>
        </w:rPr>
      </w:pPr>
      <w:r w:rsidRPr="0037386C">
        <w:rPr>
          <w:rFonts w:asciiTheme="minorBidi" w:hAnsiTheme="minorBidi" w:cstheme="minorBidi"/>
          <w:lang w:bidi="fa-IR"/>
        </w:rPr>
        <w:t>MD</w:t>
      </w:r>
      <w:r w:rsidRPr="0037386C">
        <w:rPr>
          <w:rFonts w:asciiTheme="minorBidi" w:hAnsiTheme="minorBidi" w:cstheme="minorBidi"/>
          <w:lang w:bidi="fa-IR"/>
        </w:rPr>
        <w:t>,</w:t>
      </w:r>
      <w:r w:rsidRPr="0037386C">
        <w:rPr>
          <w:rFonts w:asciiTheme="minorBidi" w:hAnsiTheme="minorBidi" w:cstheme="minorBidi"/>
          <w:lang w:bidi="fa-IR"/>
        </w:rPr>
        <w:t xml:space="preserve"> Isfahan University of Medical Sciences, Isfahan, Iran</w:t>
      </w:r>
      <w:r>
        <w:rPr>
          <w:rFonts w:asciiTheme="minorBidi" w:hAnsiTheme="minorBidi" w:cstheme="minorBidi"/>
          <w:lang w:bidi="fa-IR"/>
        </w:rPr>
        <w:t xml:space="preserve">, </w:t>
      </w:r>
      <w:r w:rsidRPr="0037386C">
        <w:rPr>
          <w:rFonts w:asciiTheme="minorBidi" w:hAnsiTheme="minorBidi" w:cstheme="minorBidi"/>
          <w:lang w:bidi="fa-IR"/>
        </w:rPr>
        <w:t>1988-1995</w:t>
      </w:r>
      <w:r w:rsidRPr="0037386C">
        <w:rPr>
          <w:rFonts w:asciiTheme="minorBidi" w:hAnsiTheme="minorBidi" w:cstheme="minorBidi"/>
          <w:b/>
          <w:bCs/>
          <w:lang w:bidi="fa-IR"/>
        </w:rPr>
        <w:t xml:space="preserve"> </w:t>
      </w:r>
    </w:p>
    <w:p w14:paraId="15B51CB1" w14:textId="57A2E412" w:rsidR="00912451" w:rsidRDefault="0037386C" w:rsidP="00912451">
      <w:pPr>
        <w:pStyle w:val="NormalWeb"/>
        <w:numPr>
          <w:ilvl w:val="0"/>
          <w:numId w:val="43"/>
        </w:numPr>
        <w:spacing w:after="75"/>
        <w:divId w:val="1328825022"/>
        <w:rPr>
          <w:rFonts w:asciiTheme="minorBidi" w:hAnsiTheme="minorBidi" w:cstheme="minorBidi"/>
          <w:lang w:bidi="fa-IR"/>
        </w:rPr>
      </w:pPr>
      <w:r w:rsidRPr="0037386C">
        <w:rPr>
          <w:rFonts w:asciiTheme="minorBidi" w:hAnsiTheme="minorBidi" w:cstheme="minorBidi"/>
          <w:lang w:bidi="fa-IR"/>
        </w:rPr>
        <w:t>Physical Medicine &amp; Rehabilitation specialty</w:t>
      </w:r>
      <w:r w:rsidRPr="0037386C">
        <w:rPr>
          <w:rFonts w:asciiTheme="minorBidi" w:hAnsiTheme="minorBidi" w:cstheme="minorBidi"/>
          <w:lang w:bidi="fa-IR"/>
        </w:rPr>
        <w:t>,</w:t>
      </w:r>
      <w:r w:rsidRPr="0037386C">
        <w:rPr>
          <w:rFonts w:asciiTheme="minorBidi" w:hAnsiTheme="minorBidi" w:cstheme="minorBidi"/>
          <w:b/>
          <w:bCs/>
          <w:lang w:bidi="fa-IR"/>
        </w:rPr>
        <w:t xml:space="preserve"> </w:t>
      </w:r>
      <w:proofErr w:type="spellStart"/>
      <w:r w:rsidRPr="0037386C">
        <w:rPr>
          <w:rFonts w:asciiTheme="minorBidi" w:hAnsiTheme="minorBidi" w:cstheme="minorBidi"/>
          <w:lang w:bidi="fa-IR"/>
        </w:rPr>
        <w:t>AJa</w:t>
      </w:r>
      <w:proofErr w:type="spellEnd"/>
      <w:r w:rsidRPr="0037386C">
        <w:rPr>
          <w:rFonts w:asciiTheme="minorBidi" w:hAnsiTheme="minorBidi" w:cstheme="minorBidi"/>
          <w:lang w:bidi="fa-IR"/>
        </w:rPr>
        <w:t xml:space="preserve"> university of Medical Sciences, </w:t>
      </w:r>
      <w:proofErr w:type="spellStart"/>
      <w:proofErr w:type="gramStart"/>
      <w:r w:rsidRPr="0037386C">
        <w:rPr>
          <w:rFonts w:asciiTheme="minorBidi" w:hAnsiTheme="minorBidi" w:cstheme="minorBidi"/>
          <w:lang w:bidi="fa-IR"/>
        </w:rPr>
        <w:t>Tehran,Iran</w:t>
      </w:r>
      <w:proofErr w:type="spellEnd"/>
      <w:proofErr w:type="gramEnd"/>
      <w:r>
        <w:rPr>
          <w:rFonts w:asciiTheme="minorBidi" w:hAnsiTheme="minorBidi" w:cstheme="minorBidi"/>
          <w:lang w:bidi="fa-IR"/>
        </w:rPr>
        <w:t>,</w:t>
      </w:r>
      <w:r w:rsidRPr="0037386C">
        <w:rPr>
          <w:rFonts w:asciiTheme="minorBidi" w:hAnsiTheme="minorBidi" w:cstheme="minorBidi"/>
          <w:b/>
          <w:bCs/>
          <w:lang w:bidi="fa-IR"/>
        </w:rPr>
        <w:t xml:space="preserve"> </w:t>
      </w:r>
      <w:r w:rsidR="00912451" w:rsidRPr="00912451">
        <w:rPr>
          <w:rFonts w:asciiTheme="minorBidi" w:hAnsiTheme="minorBidi" w:cstheme="minorBidi"/>
          <w:lang w:bidi="fa-IR"/>
        </w:rPr>
        <w:t>1998-2001</w:t>
      </w:r>
      <w:r w:rsidR="008802D7">
        <w:rPr>
          <w:rFonts w:asciiTheme="minorBidi" w:hAnsiTheme="minorBidi" w:cstheme="minorBidi"/>
          <w:b/>
          <w:bCs/>
          <w:lang w:bidi="fa-IR"/>
        </w:rPr>
        <w:t xml:space="preserve">      </w:t>
      </w:r>
    </w:p>
    <w:p w14:paraId="646BBCF1" w14:textId="0F323F5A" w:rsidR="0037386C" w:rsidRPr="0037386C" w:rsidRDefault="0037386C" w:rsidP="00912451">
      <w:pPr>
        <w:pStyle w:val="NormalWeb"/>
        <w:numPr>
          <w:ilvl w:val="0"/>
          <w:numId w:val="43"/>
        </w:numPr>
        <w:spacing w:after="75"/>
        <w:divId w:val="1328825022"/>
        <w:rPr>
          <w:rFonts w:asciiTheme="minorBidi" w:hAnsiTheme="minorBidi" w:cstheme="minorBidi"/>
          <w:lang w:bidi="fa-IR"/>
        </w:rPr>
      </w:pPr>
      <w:r w:rsidRPr="0037386C">
        <w:rPr>
          <w:rFonts w:asciiTheme="minorBidi" w:hAnsiTheme="minorBidi" w:cstheme="minorBidi"/>
          <w:lang w:bidi="fa-IR"/>
        </w:rPr>
        <w:t>Member of Clinical Biomechanics &amp; Ergonomics Research center of Aja university of Medical Sciences</w:t>
      </w:r>
      <w:r>
        <w:rPr>
          <w:rFonts w:asciiTheme="minorBidi" w:hAnsiTheme="minorBidi" w:cstheme="minorBidi"/>
          <w:lang w:bidi="fa-IR"/>
        </w:rPr>
        <w:t xml:space="preserve">, </w:t>
      </w:r>
      <w:r w:rsidRPr="0037386C">
        <w:rPr>
          <w:rFonts w:asciiTheme="minorBidi" w:hAnsiTheme="minorBidi" w:cstheme="minorBidi"/>
          <w:lang w:bidi="fa-IR"/>
        </w:rPr>
        <w:t xml:space="preserve">2012- contd.  </w:t>
      </w:r>
    </w:p>
    <w:p w14:paraId="143C4A49" w14:textId="7BC527C6" w:rsidR="0037386C" w:rsidRPr="0037386C" w:rsidRDefault="0037386C" w:rsidP="008802D7">
      <w:pPr>
        <w:pStyle w:val="NormalWeb"/>
        <w:numPr>
          <w:ilvl w:val="0"/>
          <w:numId w:val="43"/>
        </w:numPr>
        <w:spacing w:after="75"/>
        <w:divId w:val="1328825022"/>
        <w:rPr>
          <w:rFonts w:asciiTheme="minorBidi" w:hAnsiTheme="minorBidi" w:cstheme="minorBidi"/>
          <w:lang w:bidi="fa-IR"/>
        </w:rPr>
      </w:pPr>
      <w:r w:rsidRPr="0037386C">
        <w:rPr>
          <w:rFonts w:asciiTheme="minorBidi" w:hAnsiTheme="minorBidi" w:cstheme="minorBidi"/>
          <w:lang w:bidi="fa-IR"/>
        </w:rPr>
        <w:t>Member of Physical Medicine &amp; Rehabilitation research center of Shahid Beheshti university of Medical Sciences</w:t>
      </w:r>
      <w:r>
        <w:rPr>
          <w:rFonts w:asciiTheme="minorBidi" w:hAnsiTheme="minorBidi" w:cstheme="minorBidi"/>
          <w:lang w:bidi="fa-IR"/>
        </w:rPr>
        <w:t xml:space="preserve">, </w:t>
      </w:r>
      <w:r w:rsidRPr="0037386C">
        <w:rPr>
          <w:rFonts w:asciiTheme="minorBidi" w:hAnsiTheme="minorBidi" w:cstheme="minorBidi"/>
          <w:lang w:bidi="fa-IR"/>
        </w:rPr>
        <w:t xml:space="preserve">2015-contd.  </w:t>
      </w:r>
    </w:p>
    <w:p w14:paraId="0FFD8D96" w14:textId="77777777" w:rsidR="00F26BC1" w:rsidRPr="00F41069" w:rsidRDefault="00F26BC1">
      <w:pPr>
        <w:pStyle w:val="NormalWeb"/>
        <w:divId w:val="1328825022"/>
        <w:rPr>
          <w:rFonts w:asciiTheme="minorBidi" w:hAnsiTheme="minorBidi" w:cstheme="minorBidi"/>
          <w:sz w:val="18"/>
          <w:szCs w:val="18"/>
          <w:lang w:bidi="fa-IR"/>
        </w:rPr>
      </w:pPr>
    </w:p>
    <w:p w14:paraId="0D2D6F70" w14:textId="77777777" w:rsidR="00846102" w:rsidRPr="00F41069" w:rsidRDefault="00846102">
      <w:pPr>
        <w:bidi/>
        <w:ind w:left="300"/>
        <w:rPr>
          <w:rFonts w:asciiTheme="minorBidi" w:hAnsiTheme="minorBidi" w:cstheme="minorBidi"/>
        </w:rPr>
      </w:pPr>
    </w:p>
    <w:p w14:paraId="2318DB27" w14:textId="77777777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59264" behindDoc="1" locked="0" layoutInCell="1" allowOverlap="1" wp14:anchorId="2F6BDD2D" wp14:editId="5810C29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2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99f8a42-7edf-4e7e-b011-6c13ce741b32.jpg"/>
                    <pic:cNvPicPr/>
                  </pic:nvPicPr>
                  <pic:blipFill>
                    <a:blip r:embed="rId14" cstate="print">
                      <a:extLst>
                        <a:ext uri="36f7f3a7-cc7f-4630-bcb8-b73fb78b3d8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Language</w:t>
      </w:r>
    </w:p>
    <w:p w14:paraId="0B9C3B3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Persian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51B5F107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0399655C" w14:textId="41264EB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2ED237DD" w14:textId="3CDAAE63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1BB3358D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BEC67EB" w14:textId="2BF6D4B2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475B7C0F" w14:textId="3A5AEC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Fluent </w:t>
            </w:r>
          </w:p>
        </w:tc>
      </w:tr>
    </w:tbl>
    <w:p w14:paraId="451A1D7E" w14:textId="77777777" w:rsidR="00846102" w:rsidRPr="00F41069" w:rsidRDefault="00000000">
      <w:pPr>
        <w:spacing w:beforeLines="50" w:before="120" w:afterLines="50" w:after="120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 xml:space="preserve"> ■ English</w:t>
      </w:r>
    </w:p>
    <w:tbl>
      <w:tblPr>
        <w:tblW w:w="0" w:type="auto"/>
        <w:tblInd w:w="100" w:type="dxa"/>
        <w:tblLook w:val="04A0" w:firstRow="1" w:lastRow="0" w:firstColumn="1" w:lastColumn="0" w:noHBand="0" w:noVBand="1"/>
      </w:tblPr>
      <w:tblGrid>
        <w:gridCol w:w="5327"/>
        <w:gridCol w:w="5327"/>
      </w:tblGrid>
      <w:tr w:rsidR="00846102" w:rsidRPr="00F41069" w14:paraId="2E2D152F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5EA3841" w14:textId="3FFFA6B7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Reading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557CC20B" w14:textId="4843B808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Writing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  <w:tr w:rsidR="00846102" w:rsidRPr="00F41069" w14:paraId="076DA6CB" w14:textId="77777777"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2928937" w14:textId="556B1374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lastRenderedPageBreak/>
              <w:t>Speaking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  <w:tc>
          <w:tcPr>
            <w:tcW w:w="10" w:type="pct"/>
            <w:shd w:val="clear" w:color="auto" w:fill="auto"/>
            <w:tcMar>
              <w:top w:w="0" w:type="dxa"/>
              <w:left w:w="0" w:type="dxa"/>
              <w:right w:w="150" w:type="dxa"/>
            </w:tcMar>
          </w:tcPr>
          <w:p w14:paraId="1AA6ADFE" w14:textId="0B59AAAE" w:rsidR="00846102" w:rsidRPr="00F41069" w:rsidRDefault="00000000">
            <w:pPr>
              <w:spacing w:afterLines="20" w:after="48" w:line="264" w:lineRule="auto"/>
              <w:ind w:left="500"/>
              <w:rPr>
                <w:rFonts w:asciiTheme="minorBidi" w:hAnsiTheme="minorBidi" w:cstheme="minorBidi"/>
              </w:rPr>
            </w:pPr>
            <w:r w:rsidRPr="00F41069">
              <w:rPr>
                <w:rFonts w:asciiTheme="minorBidi" w:hAnsiTheme="minorBidi" w:cstheme="minorBidi"/>
                <w:color w:val="424242"/>
                <w:sz w:val="20"/>
              </w:rPr>
              <w:t>Listening</w:t>
            </w:r>
            <w:r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 xml:space="preserve">: </w:t>
            </w:r>
            <w:r w:rsidR="00380756" w:rsidRPr="00F41069">
              <w:rPr>
                <w:rFonts w:asciiTheme="minorBidi" w:hAnsiTheme="minorBidi" w:cstheme="minorBidi"/>
                <w:b/>
                <w:color w:val="424242"/>
                <w:sz w:val="20"/>
              </w:rPr>
              <w:t>Fluent</w:t>
            </w:r>
          </w:p>
        </w:tc>
      </w:tr>
    </w:tbl>
    <w:p w14:paraId="159F81F5" w14:textId="77777777" w:rsidR="00846102" w:rsidRPr="00F41069" w:rsidRDefault="00000000">
      <w:pPr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</w:rPr>
        <w:br/>
      </w:r>
    </w:p>
    <w:p w14:paraId="23495006" w14:textId="77777777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0288" behindDoc="1" locked="0" layoutInCell="1" allowOverlap="1" wp14:anchorId="1606F4E1" wp14:editId="23ED082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667500" cy="523875"/>
            <wp:effectExtent l="0" t="0" r="0" b="0"/>
            <wp:wrapNone/>
            <wp:docPr id="3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503189d-e601-412a-909b-da6c4e8fce50.jpg"/>
                    <pic:cNvPicPr/>
                  </pic:nvPicPr>
                  <pic:blipFill>
                    <a:blip r:embed="rId15" cstate="print">
                      <a:extLst>
                        <a:ext uri="27cd93f4-3f7d-4865-ba38-79ad2f328e6a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Selected Publications</w:t>
      </w:r>
    </w:p>
    <w:p w14:paraId="7E9002DE" w14:textId="587C9FF7" w:rsidR="00846102" w:rsidRPr="00B31EC3" w:rsidRDefault="00846102" w:rsidP="00B31EC3">
      <w:pPr>
        <w:spacing w:afterLines="30" w:after="72" w:line="264" w:lineRule="auto"/>
        <w:rPr>
          <w:rFonts w:asciiTheme="minorBidi" w:hAnsiTheme="minorBidi" w:cstheme="minorBidi"/>
          <w:b/>
          <w:color w:val="424242"/>
          <w:sz w:val="24"/>
        </w:rPr>
      </w:pPr>
    </w:p>
    <w:p w14:paraId="7744DCB8" w14:textId="1CBC10E3" w:rsidR="00380756" w:rsidRPr="00F41069" w:rsidRDefault="00000000" w:rsidP="00380756">
      <w:pPr>
        <w:spacing w:afterLines="30" w:after="72" w:line="264" w:lineRule="auto"/>
        <w:rPr>
          <w:rFonts w:asciiTheme="minorBidi" w:hAnsiTheme="minorBidi" w:cstheme="minorBidi"/>
          <w:b/>
          <w:color w:val="424242"/>
          <w:sz w:val="24"/>
        </w:rPr>
      </w:pPr>
      <w:r w:rsidRPr="00F41069">
        <w:rPr>
          <w:rFonts w:asciiTheme="minorBidi" w:hAnsiTheme="minorBidi" w:cstheme="minorBidi"/>
          <w:b/>
          <w:color w:val="424242"/>
          <w:sz w:val="24"/>
        </w:rPr>
        <w:t>■ Papers</w:t>
      </w:r>
    </w:p>
    <w:p w14:paraId="0B7C1F89" w14:textId="5D822824" w:rsidR="00C96BD7" w:rsidRPr="00C96BD7" w:rsidRDefault="00B31EC3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>
        <w:rPr>
          <w:rFonts w:asciiTheme="minorBidi" w:hAnsiTheme="minorBidi" w:cstheme="minorBidi"/>
          <w:bCs/>
          <w:color w:val="424242"/>
          <w:sz w:val="24"/>
        </w:rPr>
        <w:t>1</w:t>
      </w:r>
      <w:r w:rsidR="00C96BD7" w:rsidRPr="00C96BD7">
        <w:rPr>
          <w:rFonts w:asciiTheme="minorBidi" w:hAnsiTheme="minorBidi" w:cstheme="minorBidi"/>
          <w:bCs/>
          <w:color w:val="424242"/>
          <w:sz w:val="24"/>
        </w:rPr>
        <w:t xml:space="preserve">- Efficacy of Tele- rehabilitation compared with office – board physical </w:t>
      </w:r>
      <w:proofErr w:type="spellStart"/>
      <w:r w:rsidR="00C96BD7" w:rsidRPr="00C96BD7">
        <w:rPr>
          <w:rFonts w:asciiTheme="minorBidi" w:hAnsiTheme="minorBidi" w:cstheme="minorBidi"/>
          <w:bCs/>
          <w:color w:val="424242"/>
          <w:sz w:val="24"/>
        </w:rPr>
        <w:t>thrapy</w:t>
      </w:r>
      <w:proofErr w:type="spellEnd"/>
      <w:r w:rsidR="00C96BD7" w:rsidRPr="00C96BD7">
        <w:rPr>
          <w:rFonts w:asciiTheme="minorBidi" w:hAnsiTheme="minorBidi" w:cstheme="minorBidi"/>
          <w:bCs/>
          <w:color w:val="424242"/>
          <w:sz w:val="24"/>
        </w:rPr>
        <w:t xml:space="preserve"> in Patients with knee </w:t>
      </w:r>
      <w:proofErr w:type="gramStart"/>
      <w:r w:rsidR="00C96BD7" w:rsidRPr="00C96BD7">
        <w:rPr>
          <w:rFonts w:asciiTheme="minorBidi" w:hAnsiTheme="minorBidi" w:cstheme="minorBidi"/>
          <w:bCs/>
          <w:color w:val="424242"/>
          <w:sz w:val="24"/>
        </w:rPr>
        <w:t>Osteoarthritis :</w:t>
      </w:r>
      <w:proofErr w:type="gramEnd"/>
      <w:r w:rsidR="00C96BD7" w:rsidRPr="00C96BD7">
        <w:rPr>
          <w:rFonts w:asciiTheme="minorBidi" w:hAnsiTheme="minorBidi" w:cstheme="minorBidi"/>
          <w:bCs/>
          <w:color w:val="424242"/>
          <w:sz w:val="24"/>
        </w:rPr>
        <w:t xml:space="preserve"> A randomized clinical Trial.</w:t>
      </w:r>
    </w:p>
    <w:p w14:paraId="33D2836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Kamran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Farid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Rezaeimoghaddam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Afsaneh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 and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Sarasadat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Mohsenolhosseini</w:t>
      </w:r>
      <w:proofErr w:type="spellEnd"/>
    </w:p>
    <w:p w14:paraId="2E085FA3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Telemedicine and Telecare 2017</w:t>
      </w:r>
    </w:p>
    <w:p w14:paraId="1249B9C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2- Peri articular Dextrose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Prolothrapy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instead of intra articular injection for pain &amp; functional improvement in knee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Osteoarthritis .</w:t>
      </w:r>
      <w:proofErr w:type="gramEnd"/>
    </w:p>
    <w:p w14:paraId="316988D3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Mehrdad Taheri,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Morteza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Kazempour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Mofrad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Seyed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Amir Mohajerani</w:t>
      </w:r>
    </w:p>
    <w:p w14:paraId="38B2C59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Pain research 2017</w:t>
      </w:r>
    </w:p>
    <w:p w14:paraId="3D5321E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3- Low level Laser Therapy Versus Local Steroid Injection in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Patients  With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idiopathic Carpal Tunnel Syndrome : A single blind randomized comparative trial </w:t>
      </w:r>
    </w:p>
    <w:p w14:paraId="3947570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-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Mahsa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Asheghan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-Ahmad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Raies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Sadalt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Ali Asghar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Ghayyomi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Kamran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</w:p>
    <w:p w14:paraId="00E3954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Internet Journal Of Medical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update .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8(2):21-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28  2013</w:t>
      </w:r>
      <w:proofErr w:type="gramEnd"/>
    </w:p>
    <w:p w14:paraId="35E24219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4- Study of Long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Term  Effects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Of Laser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Thrapy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Versus Local Steroid Injection in Patient With Carpal Tunnel Syndrome</w:t>
      </w:r>
    </w:p>
    <w:p w14:paraId="440E7E3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Raeissadat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Ahmad 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Reza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Zahra</w:t>
      </w:r>
    </w:p>
    <w:p w14:paraId="7B0DE89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Lasers in medical Sciences – Autumn 2010 – Vol 1 – Num 1</w:t>
      </w:r>
    </w:p>
    <w:p w14:paraId="5F9FC68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5- F- Wave to height or limb Length ratios rational alternatives for F-Wave Latency in Clinical electrodiagnostic Medicine</w:t>
      </w:r>
    </w:p>
    <w:p w14:paraId="0F914BA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Hooman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Mahmoudi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salehi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Kamran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,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Mohammad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Omidzohour</w:t>
      </w:r>
      <w:proofErr w:type="spellEnd"/>
    </w:p>
    <w:p w14:paraId="5410B24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Clinical Neurophysiology.122(2011)2300-2304</w:t>
      </w:r>
    </w:p>
    <w:p w14:paraId="1F94B28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6- Sjogren – Larsson Syndrome in two brothers: A case report</w:t>
      </w:r>
    </w:p>
    <w:p w14:paraId="269293C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Farid 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Rezai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 Moghaddam , Farid Safar,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Mahsa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Asheghan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 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Fatemeh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Dehghanzade</w:t>
      </w:r>
      <w:proofErr w:type="spellEnd"/>
    </w:p>
    <w:p w14:paraId="603B265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Cases Journal (2009).</w:t>
      </w:r>
    </w:p>
    <w:p w14:paraId="583B69B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7- A comparison Of Magnetic resonance imaging with electrodiagnostic findings in the evaluation of clinical radiculopathy: A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cross Sectional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Study</w:t>
      </w:r>
    </w:p>
    <w:p w14:paraId="7A52961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Simin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Sajadi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Behrooz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Tavana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.</w:t>
      </w:r>
    </w:p>
    <w:p w14:paraId="4D542A8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European   Spine   Journal (2013)</w:t>
      </w:r>
    </w:p>
    <w:p w14:paraId="30F0256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8- Comparison of Pressure on different Areas of the foot in military and Non- Military Patients with diabetes Referred to a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Hospital</w:t>
      </w:r>
      <w:proofErr w:type="gramEnd"/>
    </w:p>
    <w:p w14:paraId="07D8C32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Radina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Eshtiaghi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Zahra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(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corresponding author) ,Alireza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Esteghamati,Manouchehr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Nakhjavani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, Amir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Eslami</w:t>
      </w:r>
      <w:proofErr w:type="spellEnd"/>
    </w:p>
    <w:p w14:paraId="21C29E7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Biosciences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Biotechnology Research Asia. Vol (11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) .No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(4).2015</w:t>
      </w:r>
    </w:p>
    <w:p w14:paraId="4246B83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9- The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frequency  of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knee joint injuries caused by sport activities among the armed forces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personel</w:t>
      </w:r>
      <w:proofErr w:type="spellEnd"/>
    </w:p>
    <w:p w14:paraId="2E14EBA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lastRenderedPageBreak/>
        <w:t xml:space="preserve">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Faeze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Dehghan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Ali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Azizan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Afsaneh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Farhad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Yadegarian</w:t>
      </w:r>
      <w:proofErr w:type="spellEnd"/>
    </w:p>
    <w:p w14:paraId="73A1DDF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Journal of archives military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medicine,  Published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online. September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2016 .</w:t>
      </w:r>
      <w:proofErr w:type="gramEnd"/>
    </w:p>
    <w:p w14:paraId="23CDBE6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10-Physical therapy, intra-articular dextrose prolotherapy, botulinum neurotoxin and hyaluronic acid for knee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osteoarthritis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Randomized clinical trial</w:t>
      </w:r>
    </w:p>
    <w:p w14:paraId="270D3AC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spellStart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Azizi.S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Sanati.E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Abdorrazaghi.F</w:t>
      </w:r>
      <w:proofErr w:type="spellEnd"/>
    </w:p>
    <w:p w14:paraId="419485D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International journal of Rehabilitation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Research .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vol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43.September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2020.</w:t>
      </w:r>
    </w:p>
    <w:p w14:paraId="79E03125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11-Intra-articular botulinum toxin type A for treatment of knee osteoarthritis: clinical trial</w:t>
      </w:r>
    </w:p>
    <w:p w14:paraId="28CA4BA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Sanati.E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Khademi.M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Abdorrazaghi.F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Morad.R.K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(corresponding author)</w:t>
      </w:r>
    </w:p>
    <w:p w14:paraId="73C63A2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Toxicon .vol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165, July 2019</w:t>
      </w:r>
    </w:p>
    <w:p w14:paraId="16B1281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12-Transcranial direct current stimulation for knee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osteoarthritis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sigle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blind randomized sham controlled trial</w:t>
      </w:r>
    </w:p>
    <w:p w14:paraId="255B7FA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Azizi.S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spellStart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Rezasoltan.Z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Mohebi.B,Tabatabaee.S.M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</w:p>
    <w:p w14:paraId="423DE5B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Neurophysiologie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Clinique .vol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51,August 2021</w:t>
      </w:r>
    </w:p>
    <w:p w14:paraId="5BA27D7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13-Therapeutic effect of intra-articular botulinum neurotoxin versus physical therapy in knee osteoarthritis</w:t>
      </w:r>
    </w:p>
    <w:p w14:paraId="03B40BD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Tabatabaee.S.M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Mofrad.R.K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Abdorrazaghi.F</w:t>
      </w:r>
      <w:proofErr w:type="spellEnd"/>
    </w:p>
    <w:p w14:paraId="2D37B14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Anesthesiology and pain Medicine.2021</w:t>
      </w:r>
    </w:p>
    <w:p w14:paraId="4C9950D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14-High versus low molecular weight Hyaluronic Acid for the treatment of Rotator Cuff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tendinopathy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triple blind Randomized Comparative Trial</w:t>
      </w:r>
    </w:p>
    <w:p w14:paraId="30BEB2E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Mohebi.R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Mir.M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Esmaily.H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Vatandoost.S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.</w:t>
      </w:r>
    </w:p>
    <w:p w14:paraId="1EE2124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Annals of pharmacotherapy.2021</w:t>
      </w:r>
    </w:p>
    <w:p w14:paraId="61E2DBE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15- Low molecular weight Hyaluronic Acid versus physiotherapy for the treatment of supraspinatus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tendinopathy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randomized comparative clinical trial</w:t>
      </w:r>
    </w:p>
    <w:p w14:paraId="571BA8D3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Esmaily.H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Mohebi.R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Vashaei.F</w:t>
      </w:r>
      <w:proofErr w:type="spellEnd"/>
    </w:p>
    <w:p w14:paraId="5B289A6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Journal of the American Academy of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orthopaedic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 surgeons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.2021</w:t>
      </w:r>
    </w:p>
    <w:p w14:paraId="3FB8C6B3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16-Randomized controlled Trial of Aquatic cycling for treatment of knee osteoarthritis in elderly people</w:t>
      </w:r>
    </w:p>
    <w:p w14:paraId="2EAB93F9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Sanati.E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Kazempour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Mofrad.R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Najafi. S.</w:t>
      </w:r>
    </w:p>
    <w:p w14:paraId="07589439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Topics in Geriatric Rehabilitation.2020</w:t>
      </w:r>
    </w:p>
    <w:p w14:paraId="6C3AFD3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17-Biofeedback versus electrical stimulation for sexual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dysfunction :A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Randomized clinical trial</w:t>
      </w:r>
    </w:p>
    <w:p w14:paraId="2E11DF4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Alaie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. B,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Tavana.B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Ghaderi.J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. A</w:t>
      </w:r>
    </w:p>
    <w:p w14:paraId="7EAFA9F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International Urogynecology Journal. 2021</w:t>
      </w:r>
    </w:p>
    <w:p w14:paraId="34195123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18- Spinal manipulation for subacute and chronic lumbar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radiculopathy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Randomized controlled trial</w:t>
      </w:r>
    </w:p>
    <w:p w14:paraId="4A4A79D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Ghasabmahaleh.S.H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Morad.R.K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.</w:t>
      </w:r>
    </w:p>
    <w:p w14:paraId="2631FE6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American Journal of Medicine.2021</w:t>
      </w:r>
    </w:p>
    <w:p w14:paraId="66FAB86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19-Periarticular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Neurofascial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Dextrose prolotherapy versus physiotherapy for the treatment of chronic Rotator Cuff Tendinopathy: Randomized Clinical Trial</w:t>
      </w:r>
    </w:p>
    <w:p w14:paraId="3B81E7B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Kazempour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Mofrad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. M,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.Z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(corresponding author),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Dadarkhah.A.Kazempour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Mofrad.R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Abdorrazaghi.F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Azizi.S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.</w:t>
      </w:r>
    </w:p>
    <w:p w14:paraId="01A43C1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Clinical Rheumatology.2021</w:t>
      </w:r>
    </w:p>
    <w:p w14:paraId="14A11C1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20-Randomized Controlled Trial of aquatic exercise for treatment of knee osteoarthritis in elderly people</w:t>
      </w:r>
    </w:p>
    <w:p w14:paraId="03BE5B0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Azizi.S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Mofrad.R.K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</w:p>
    <w:p w14:paraId="38B69F8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lastRenderedPageBreak/>
        <w:t>Interventional Medicine and Applied Science.2020</w:t>
      </w:r>
    </w:p>
    <w:p w14:paraId="5113C66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21-Granisetron vs. lidocaine injection to trigger points in the management of myofascial pain syndrome: A double- blind Randomized clinical trial</w:t>
      </w:r>
    </w:p>
    <w:p w14:paraId="7EAFBF19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spellStart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Ehyaie.H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Mofrad.R.K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Mohtasham.R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</w:p>
    <w:p w14:paraId="3743262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Scandinavian journal of Pain.2021</w:t>
      </w:r>
    </w:p>
    <w:p w14:paraId="261C958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22-Remote versus in-person exercise instruction for chronic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non specific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low back pain lasting 12 weeks or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longer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Randomized Clinical Trial</w:t>
      </w:r>
    </w:p>
    <w:p w14:paraId="31A1BF6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Rezaimoghadam.F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Azarakhsh.A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</w:p>
    <w:p w14:paraId="2537A37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National Medical Association.2021</w:t>
      </w:r>
    </w:p>
    <w:p w14:paraId="6286BAA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23-effects of aerobic exercise on electrophysiologic features of Diabetic peripheral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Neuropathy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Single-Blind Clinical Trial</w:t>
      </w:r>
    </w:p>
    <w:p w14:paraId="65B4BD1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Azizi.S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Zamani.N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</w:p>
    <w:p w14:paraId="61C6FC5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Topics in Geriatric Rehabilitation.2019</w:t>
      </w:r>
    </w:p>
    <w:p w14:paraId="29CA648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24-Neurofascial Dextrose prolotherapy for managing chronic ankle ligament injury</w:t>
      </w:r>
    </w:p>
    <w:p w14:paraId="548046B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Mofrad.R.K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Tabatabaee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. S.M,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Azarakhsh.A</w:t>
      </w:r>
      <w:proofErr w:type="spellEnd"/>
    </w:p>
    <w:p w14:paraId="5826D8D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Anesthesiology and pain Medicine.2022</w:t>
      </w:r>
    </w:p>
    <w:p w14:paraId="6559869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25-H- Reflex attenuation after lumbosacral manipulation in patients with low back pain</w:t>
      </w:r>
    </w:p>
    <w:p w14:paraId="368C806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Azadvari.M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Emami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Razavi.S.Z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Rezaiee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Moghaddam.F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Azizi.S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Rakhshan.A</w:t>
      </w:r>
      <w:proofErr w:type="spellEnd"/>
    </w:p>
    <w:p w14:paraId="4726E8C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Acta Medica Iranica.2018</w:t>
      </w:r>
    </w:p>
    <w:p w14:paraId="3ABDE43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26-Transcranial direct current stimulation for nonspecific low back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pain :Double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- blind randomized sham controlled trial</w:t>
      </w:r>
    </w:p>
    <w:p w14:paraId="21E86FA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Azizi.S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Sedighi.S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Movahed.M.E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,Dadarkhah.A</w:t>
      </w:r>
      <w:proofErr w:type="spellEnd"/>
    </w:p>
    <w:p w14:paraId="6D109F4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Rehabilitacja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Medyczna.2019</w:t>
      </w:r>
    </w:p>
    <w:p w14:paraId="31BA59E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27-Non-local muscle fatigue is mediated at spinal and supraspinal levels</w:t>
      </w:r>
    </w:p>
    <w:p w14:paraId="5518C6B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Amiri.E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Gharakhanlou.R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Rajabi.H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Azma.K</w:t>
      </w:r>
      <w:proofErr w:type="spellEnd"/>
    </w:p>
    <w:p w14:paraId="328C50B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Expermental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Brain research.2022</w:t>
      </w:r>
    </w:p>
    <w:p w14:paraId="4C016E7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28-The effect of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NaY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nano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-Zeolite on the mechanical properties of Silicon insoles</w:t>
      </w:r>
    </w:p>
    <w:p w14:paraId="6DF6EFD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Mortazavi.S.M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Ghashang.M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Hami.Z</w:t>
      </w:r>
      <w:proofErr w:type="spellEnd"/>
    </w:p>
    <w:p w14:paraId="355B0E0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Silicon.2022</w:t>
      </w:r>
    </w:p>
    <w:p w14:paraId="0136DC9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29-Comparison of knee valgus angle and postural sway in two conditions with and without carrying a Military Backpack between Military with and without patellofemoral pain syndrome</w:t>
      </w:r>
    </w:p>
    <w:p w14:paraId="30B88A55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Mansourizadeh.R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Rezasoltani.Z,Dadarkhah.A</w:t>
      </w:r>
      <w:proofErr w:type="spellEnd"/>
      <w:proofErr w:type="gramEnd"/>
    </w:p>
    <w:p w14:paraId="329FA8B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Military Medicine.2023</w:t>
      </w:r>
    </w:p>
    <w:p w14:paraId="321723B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30-Platelet- rich plasma therapy or arthroscopic surgery on repair of anterior cruciate ligament rupture</w:t>
      </w:r>
    </w:p>
    <w:p w14:paraId="3CC124E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Eslami.S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Fattah.S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Alimohammadzadeh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Taher.S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</w:p>
    <w:p w14:paraId="58B10A0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European Journal of Translational Myology. 2022</w:t>
      </w:r>
    </w:p>
    <w:p w14:paraId="1ADA330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31-Subacromial injections of low or high molecular weight Hyaluronate versus physical therapy for shoulder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Tendinopathy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Randomized Triple-Blind Controlled Trial</w:t>
      </w:r>
    </w:p>
    <w:p w14:paraId="3FE4DC93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Esmaily.H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Mohebbi.R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(corresponding author),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Mir.M</w:t>
      </w:r>
      <w:proofErr w:type="spellEnd"/>
    </w:p>
    <w:p w14:paraId="49EEDA5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Clinical Journal of Sport Medicine.2022</w:t>
      </w:r>
    </w:p>
    <w:p w14:paraId="6B3B9E9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lastRenderedPageBreak/>
        <w:t>32-The effect of Stem on the knee joint prosthesis Flexion considering natural Gait Forces</w:t>
      </w:r>
    </w:p>
    <w:p w14:paraId="693EDB6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Soltani.N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Jamshidi.N</w:t>
      </w:r>
      <w:proofErr w:type="spellEnd"/>
    </w:p>
    <w:p w14:paraId="2B74814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27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National and 5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International Iranian conference OF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Biomechanical  Engineering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,ICBME 2020 (conference Abstract)</w:t>
      </w:r>
    </w:p>
    <w:p w14:paraId="2F9109E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33- Relationship between neuropathy with pressure on foot in diabetic patients</w:t>
      </w:r>
    </w:p>
    <w:p w14:paraId="6A353C0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Eshtiaghi.R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 corresponding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author),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Esteghamati.A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Nakhjavani.M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Eslami.A</w:t>
      </w:r>
      <w:proofErr w:type="spellEnd"/>
    </w:p>
    <w:p w14:paraId="174CCE55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Biomedical and Pharmacology Journal.2015</w:t>
      </w:r>
    </w:p>
    <w:p w14:paraId="78945B0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34-Bilateral responses of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terapezius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muscle to transcranial magnetic stimulation in normal subjects</w:t>
      </w:r>
    </w:p>
    <w:p w14:paraId="6E753F09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Tavana.B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Dehghanizade.F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Asheghan.M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Najafi.S.H</w:t>
      </w:r>
      <w:proofErr w:type="spellEnd"/>
    </w:p>
    <w:p w14:paraId="2300234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Koomesh.2008</w:t>
      </w:r>
    </w:p>
    <w:p w14:paraId="5756EB2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35-Comparative study of central motor conduction time by using magnetic stimulation and F-wave study in normal subjects</w:t>
      </w:r>
    </w:p>
    <w:p w14:paraId="3C88417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Tavana.B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Asheghan.M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Dehghanizade.F</w:t>
      </w:r>
      <w:proofErr w:type="spellEnd"/>
    </w:p>
    <w:p w14:paraId="524517B9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Koomesh.2007</w:t>
      </w:r>
    </w:p>
    <w:p w14:paraId="3FAC00B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36-The association of quality of sleep with reaction time and aiming accuracy in healthy young adults</w:t>
      </w:r>
    </w:p>
    <w:p w14:paraId="44A3D3D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Rezasoltani.Z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Dadarkhah.A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Najafi.S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Sanati.E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Mofrad.R.K</w:t>
      </w:r>
      <w:proofErr w:type="spellEnd"/>
      <w:proofErr w:type="gramEnd"/>
    </w:p>
    <w:p w14:paraId="5C024F1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Sleep and Hypnosis.2019</w:t>
      </w:r>
    </w:p>
    <w:p w14:paraId="5FA0445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37-Effect of a course of Resistance training and neurofeedback on supraspinal nerve function and shooting score of Beginner Militaries</w:t>
      </w:r>
    </w:p>
    <w:p w14:paraId="2269F56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Ahmadreza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Yousefpour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Dehaghani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Hamid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Rajabi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Lida Moradi, Zahra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Dariush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Eliaspour</w:t>
      </w:r>
      <w:proofErr w:type="spellEnd"/>
      <w:proofErr w:type="gramEnd"/>
    </w:p>
    <w:p w14:paraId="55F739D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Journal of Military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Medicine.vol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25.2024</w:t>
      </w:r>
    </w:p>
    <w:p w14:paraId="0871EDE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38-Comparison of the lumbosacral manipulation method versus knee exercises alone in patients with patellofemoral pain syndrome</w:t>
      </w:r>
    </w:p>
    <w:p w14:paraId="15BF9A3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S .Azizi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>,  Z .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 E.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Shirzadi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M Elahi</w:t>
      </w:r>
    </w:p>
    <w:p w14:paraId="728D1DA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Archives in Military Medicine.2020</w:t>
      </w:r>
    </w:p>
    <w:p w14:paraId="2AB692E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39-Transcranial Direct Current Stimulation Efficacy on pain and quality of life of patients with Fibromyalgia Syndrome</w:t>
      </w:r>
    </w:p>
    <w:p w14:paraId="392EE45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FR Moghadam, E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Shirzadi,M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Elahi</w:t>
      </w:r>
    </w:p>
    <w:p w14:paraId="56FB96F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JPMRE.2020</w:t>
      </w:r>
    </w:p>
    <w:p w14:paraId="0CDB004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40-Comparison of the effect of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Hip ,Knee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and Ankle Fatigue on Dynamic Balance of Armed Forces</w:t>
      </w:r>
    </w:p>
    <w:p w14:paraId="48A79F3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 MB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Chadegani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Azarakhsh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L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Yarmohammadi</w:t>
      </w:r>
      <w:proofErr w:type="spellEnd"/>
    </w:p>
    <w:p w14:paraId="61946DA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JPMRE.2020</w:t>
      </w:r>
    </w:p>
    <w:p w14:paraId="16407E7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41-Long- Term Efficacy of Dextrose Prolotherapy versus Hyaluronic Acid in knee osteoarthritis</w:t>
      </w:r>
    </w:p>
    <w:p w14:paraId="43411F75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M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Bahrami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-Asl, M Bagheri, S Azizi, S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Hamidipanah</w:t>
      </w:r>
      <w:proofErr w:type="spellEnd"/>
    </w:p>
    <w:p w14:paraId="34609F2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JPMRE.2020</w:t>
      </w:r>
    </w:p>
    <w:p w14:paraId="79C55D5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42-Investigating The effect of a sacroiliac belt on the kinematic of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trunk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pelvis and Hip joints in Military personnel suffering from sacroiliac joint pain and healthy Military…</w:t>
      </w:r>
    </w:p>
    <w:p w14:paraId="239C020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,MB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Chadegani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Azarakhsh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L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Yarmohammadi</w:t>
      </w:r>
      <w:proofErr w:type="spellEnd"/>
    </w:p>
    <w:p w14:paraId="330735A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JPMRE.2020</w:t>
      </w:r>
    </w:p>
    <w:p w14:paraId="36A19FA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43-The relationship between dorsal spine dysfunction and Gastrointestinal pain and the efficacy of </w:t>
      </w:r>
      <w:r w:rsidRPr="00C96BD7">
        <w:rPr>
          <w:rFonts w:asciiTheme="minorBidi" w:hAnsiTheme="minorBidi" w:cstheme="minorBidi"/>
          <w:bCs/>
          <w:color w:val="424242"/>
          <w:sz w:val="24"/>
        </w:rPr>
        <w:lastRenderedPageBreak/>
        <w:t>manipulation on them</w:t>
      </w:r>
    </w:p>
    <w:p w14:paraId="7176CA0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S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Azizi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( corresponding author ), S Najafi, K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S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Hamidipanah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</w:p>
    <w:p w14:paraId="7531016C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JPMRE.2020</w:t>
      </w:r>
    </w:p>
    <w:p w14:paraId="741083B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44-Evaluation of Repetitive Transcranial Magnetic Stimulation on the pain of patients with Fibromyalgia</w:t>
      </w:r>
    </w:p>
    <w:p w14:paraId="389B0570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,S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azizi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S Najafi,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S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Hamidipanah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M Abedi</w:t>
      </w:r>
    </w:p>
    <w:p w14:paraId="2E2C657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JPMRE.2019</w:t>
      </w:r>
    </w:p>
    <w:p w14:paraId="783C6C06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45-Efficacy of oral Alendronate versus Zoledronic Acid on postmenopausal osteoporosis</w:t>
      </w:r>
    </w:p>
    <w:p w14:paraId="4109296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S Najafi, 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K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SN Abbas, M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Aghaei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E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Sanati</w:t>
      </w:r>
      <w:proofErr w:type="spellEnd"/>
    </w:p>
    <w:p w14:paraId="17870F32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Annals of Military and Health Sciences Research.2019</w:t>
      </w:r>
    </w:p>
    <w:p w14:paraId="335EA76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46-The effect of strengthening exercises of the Hip extensor and external rotator muscles on patellofemoral pain syndrome</w:t>
      </w:r>
    </w:p>
    <w:p w14:paraId="5149547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S Azizi, M Elahi,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Dadarkhah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E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Shirzadi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Z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Rezasoltani,F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Abdorrazaghi</w:t>
      </w:r>
      <w:proofErr w:type="spellEnd"/>
    </w:p>
    <w:p w14:paraId="053A3399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JPMRE.2019</w:t>
      </w:r>
    </w:p>
    <w:p w14:paraId="24DA2A4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47-The effect of upper limb exhaustive activity on corticospinal excitability and motoneuron responsiveness of lower limb</w:t>
      </w:r>
    </w:p>
    <w:p w14:paraId="6095D53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Kavehee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Gharakhanlou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H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Rajabi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Z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 K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E Amiri</w:t>
      </w:r>
    </w:p>
    <w:p w14:paraId="6F227C5E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Sport Physiology.2019</w:t>
      </w:r>
    </w:p>
    <w:p w14:paraId="190A21F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48-Effects of mechanical low back pain in spatiotemporal parameters of gait</w:t>
      </w:r>
    </w:p>
    <w:p w14:paraId="34C6492A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S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Najafi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M Abedi</w:t>
      </w:r>
    </w:p>
    <w:p w14:paraId="35F1A5D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Archives in Military Medicine.2018</w:t>
      </w:r>
    </w:p>
    <w:p w14:paraId="12737A2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49-Changes in corticospinal excitability and motoneurons responsiveness during and within a time-course after submaximal fatiguing contractions</w:t>
      </w:r>
    </w:p>
    <w:p w14:paraId="7320FBB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E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Amiri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Gharakhanlou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,Z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K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Kavehee</w:t>
      </w:r>
      <w:proofErr w:type="spellEnd"/>
    </w:p>
    <w:p w14:paraId="53663A88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Sport Physiology.2018</w:t>
      </w:r>
    </w:p>
    <w:p w14:paraId="13E0482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50-Investigation of relationship between psychological risk factors and neuropathy with pressure on different areas of the foot in diabetic patients referred to a hospital in…</w:t>
      </w:r>
    </w:p>
    <w:p w14:paraId="1E3CC45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Eshtiaghi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( corresponding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author),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ESteghamati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M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Nakhjavani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Eslami</w:t>
      </w:r>
      <w:proofErr w:type="spellEnd"/>
    </w:p>
    <w:p w14:paraId="1C4595C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Bioscience ,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Biotechnology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ResearchAsia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.2015</w:t>
      </w:r>
    </w:p>
    <w:p w14:paraId="348FA80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51- The comparison of Shock wave therapy and Corticosteroid injection on the treatment of plantar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Fascitis</w:t>
      </w:r>
      <w:proofErr w:type="spellEnd"/>
    </w:p>
    <w:p w14:paraId="062E830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S Najafi, S Azizi, B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Forough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H Fateh</w:t>
      </w:r>
    </w:p>
    <w:p w14:paraId="4165F6B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Annals of Military and Health Sciences Research.2013</w:t>
      </w:r>
    </w:p>
    <w:p w14:paraId="7FB5B8E4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52-Local Corticosteroid injection and low level laser therapy (LLLT) in the treatment of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Lteral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Epicondylitis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Comparative study</w:t>
      </w:r>
    </w:p>
    <w:p w14:paraId="798305CD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F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Rezaeemoghadam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B </w:t>
      </w:r>
      <w:proofErr w:type="spellStart"/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Tavana,Z</w:t>
      </w:r>
      <w:proofErr w:type="spellEnd"/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K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Azma,M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Kazemi</w:t>
      </w:r>
      <w:proofErr w:type="spellEnd"/>
    </w:p>
    <w:p w14:paraId="328276CB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HBI_ Journals.2008</w:t>
      </w:r>
    </w:p>
    <w:p w14:paraId="5214242F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53- Effects of Calcium Carbonate on pain symptoms in third trimester of pregnancy and nursing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period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A Randomized clinical trial</w:t>
      </w:r>
    </w:p>
    <w:p w14:paraId="69BD0221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SA Taher, Z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Rezasoltani</w:t>
      </w:r>
      <w:proofErr w:type="spellEnd"/>
    </w:p>
    <w:p w14:paraId="13078AC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>Journal of Family and Reproductive Health.2008</w:t>
      </w:r>
    </w:p>
    <w:p w14:paraId="23639F27" w14:textId="77777777" w:rsidR="00C96BD7" w:rsidRPr="00C96BD7" w:rsidRDefault="00C96BD7" w:rsidP="00C96BD7">
      <w:pPr>
        <w:spacing w:afterLines="30" w:after="72" w:line="264" w:lineRule="auto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54- Case </w:t>
      </w:r>
      <w:proofErr w:type="gramStart"/>
      <w:r w:rsidRPr="00C96BD7">
        <w:rPr>
          <w:rFonts w:asciiTheme="minorBidi" w:hAnsiTheme="minorBidi" w:cstheme="minorBidi"/>
          <w:bCs/>
          <w:color w:val="424242"/>
          <w:sz w:val="24"/>
        </w:rPr>
        <w:t>report :</w:t>
      </w:r>
      <w:proofErr w:type="gram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Refsum,s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  disease</w:t>
      </w:r>
    </w:p>
    <w:p w14:paraId="241836BD" w14:textId="0803CDA7" w:rsidR="00F26BC1" w:rsidRPr="00B31EC3" w:rsidRDefault="00C96BD7" w:rsidP="00B31EC3">
      <w:pPr>
        <w:spacing w:afterLines="30" w:after="72" w:line="264" w:lineRule="auto"/>
        <w:ind w:left="300"/>
        <w:divId w:val="828403035"/>
        <w:rPr>
          <w:rFonts w:asciiTheme="minorBidi" w:hAnsiTheme="minorBidi" w:cstheme="minorBidi"/>
          <w:bCs/>
          <w:color w:val="424242"/>
          <w:sz w:val="24"/>
        </w:rPr>
      </w:pPr>
      <w:r w:rsidRPr="00C96BD7">
        <w:rPr>
          <w:rFonts w:asciiTheme="minorBidi" w:hAnsiTheme="minorBidi" w:cstheme="minorBidi"/>
          <w:bCs/>
          <w:color w:val="424242"/>
          <w:sz w:val="24"/>
        </w:rPr>
        <w:lastRenderedPageBreak/>
        <w:t xml:space="preserve">K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Azma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SZ Reza, M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Asheghan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L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Etefagh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 xml:space="preserve">, A </w:t>
      </w:r>
      <w:proofErr w:type="spellStart"/>
      <w:r w:rsidRPr="00C96BD7">
        <w:rPr>
          <w:rFonts w:asciiTheme="minorBidi" w:hAnsiTheme="minorBidi" w:cstheme="minorBidi"/>
          <w:bCs/>
          <w:color w:val="424242"/>
          <w:sz w:val="24"/>
        </w:rPr>
        <w:t>Ghayoumi</w:t>
      </w:r>
      <w:proofErr w:type="spellEnd"/>
      <w:r w:rsidRPr="00C96BD7">
        <w:rPr>
          <w:rFonts w:asciiTheme="minorBidi" w:hAnsiTheme="minorBidi" w:cstheme="minorBidi"/>
          <w:bCs/>
          <w:color w:val="424242"/>
          <w:sz w:val="24"/>
        </w:rPr>
        <w:t>, EM Na</w:t>
      </w:r>
      <w:r w:rsidR="00B31EC3">
        <w:rPr>
          <w:rFonts w:asciiTheme="minorBidi" w:hAnsiTheme="minorBidi" w:cstheme="minorBidi"/>
          <w:bCs/>
          <w:color w:val="424242"/>
          <w:sz w:val="24"/>
        </w:rPr>
        <w:t>sr</w:t>
      </w:r>
    </w:p>
    <w:p w14:paraId="4FF8A5EF" w14:textId="3B98A146" w:rsidR="00846102" w:rsidRPr="00F41069" w:rsidRDefault="00380756" w:rsidP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3360" behindDoc="1" locked="0" layoutInCell="1" allowOverlap="1" wp14:anchorId="6FDA9D75" wp14:editId="7845FC33">
            <wp:simplePos x="0" y="0"/>
            <wp:positionH relativeFrom="margin">
              <wp:align>left</wp:align>
            </wp:positionH>
            <wp:positionV relativeFrom="paragraph">
              <wp:posOffset>149225</wp:posOffset>
            </wp:positionV>
            <wp:extent cx="6667500" cy="523875"/>
            <wp:effectExtent l="0" t="0" r="0" b="9525"/>
            <wp:wrapNone/>
            <wp:docPr id="6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d3dbcc2-e1da-4e68-8fab-8405b294853a.jpg"/>
                    <pic:cNvPicPr/>
                  </pic:nvPicPr>
                  <pic:blipFill>
                    <a:blip r:embed="rId16" cstate="print">
                      <a:extLst>
                        <a:ext uri="9b6547c4-7378-44b9-a59d-c5b101452b2b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2A149" w14:textId="2FA324DC" w:rsidR="00846102" w:rsidRPr="00F41069" w:rsidRDefault="00000000" w:rsidP="009F41ED">
      <w:pPr>
        <w:spacing w:beforeLines="75" w:before="180" w:afterLines="200" w:after="480" w:line="360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Educational Activities</w:t>
      </w:r>
    </w:p>
    <w:p w14:paraId="190C5053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Teaching Physical Medicine &amp; </w:t>
      </w:r>
      <w:proofErr w:type="gramStart"/>
      <w:r w:rsidRPr="009F41ED">
        <w:rPr>
          <w:rFonts w:asciiTheme="minorBidi" w:hAnsiTheme="minorBidi" w:cstheme="minorBidi"/>
          <w:sz w:val="22"/>
          <w:szCs w:val="22"/>
          <w:lang w:bidi="fa-IR"/>
        </w:rPr>
        <w:t>Rehabilitation  at</w:t>
      </w:r>
      <w:proofErr w:type="gramEnd"/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 Aja university of Medical Sciences, Department of Physical Medicine &amp; Rehabilitation  </w:t>
      </w:r>
    </w:p>
    <w:p w14:paraId="08722DDD" w14:textId="77777777" w:rsid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>Faculty Member of Physical Medicine &amp; Rehabilitation Department of Aja university of Medical Sciences</w:t>
      </w:r>
    </w:p>
    <w:p w14:paraId="7CEFFB54" w14:textId="7F1DE46A" w:rsidR="009F41ED" w:rsidRPr="009F41ED" w:rsidRDefault="009F41ED" w:rsidP="009F41ED">
      <w:pPr>
        <w:pStyle w:val="NormalWeb"/>
        <w:spacing w:before="75" w:after="75" w:line="360" w:lineRule="auto"/>
        <w:divId w:val="300887806"/>
        <w:rPr>
          <w:rFonts w:asciiTheme="minorBidi" w:hAnsiTheme="minorBidi" w:cstheme="minorBidi"/>
          <w:b/>
          <w:bCs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b/>
          <w:bCs/>
          <w:sz w:val="22"/>
          <w:szCs w:val="22"/>
          <w:lang w:bidi="fa-IR"/>
        </w:rPr>
        <w:t>Attended workshops</w:t>
      </w:r>
    </w:p>
    <w:p w14:paraId="1D89CCEA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Research </w:t>
      </w:r>
      <w:proofErr w:type="gramStart"/>
      <w:r w:rsidRPr="009F41ED">
        <w:rPr>
          <w:rFonts w:asciiTheme="minorBidi" w:hAnsiTheme="minorBidi" w:cstheme="minorBidi"/>
          <w:sz w:val="22"/>
          <w:szCs w:val="22"/>
          <w:lang w:bidi="fa-IR"/>
        </w:rPr>
        <w:t>Methodology :</w:t>
      </w:r>
      <w:proofErr w:type="gramEnd"/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 2001 </w:t>
      </w:r>
    </w:p>
    <w:p w14:paraId="4A86E92D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Method of </w:t>
      </w:r>
      <w:proofErr w:type="gramStart"/>
      <w:r w:rsidRPr="009F41ED">
        <w:rPr>
          <w:rFonts w:asciiTheme="minorBidi" w:hAnsiTheme="minorBidi" w:cstheme="minorBidi"/>
          <w:sz w:val="22"/>
          <w:szCs w:val="22"/>
          <w:lang w:bidi="fa-IR"/>
        </w:rPr>
        <w:t>thinking :</w:t>
      </w:r>
      <w:proofErr w:type="gramEnd"/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 2015</w:t>
      </w:r>
    </w:p>
    <w:p w14:paraId="34AC37B8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>Professional Ethics :2015</w:t>
      </w:r>
    </w:p>
    <w:p w14:paraId="4DE2558D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>Clinical Competency Assessment (PMP</w:t>
      </w:r>
      <w:proofErr w:type="gramStart"/>
      <w:r w:rsidRPr="009F41ED">
        <w:rPr>
          <w:rFonts w:asciiTheme="minorBidi" w:hAnsiTheme="minorBidi" w:cstheme="minorBidi"/>
          <w:sz w:val="22"/>
          <w:szCs w:val="22"/>
          <w:lang w:bidi="fa-IR"/>
        </w:rPr>
        <w:t>) :</w:t>
      </w:r>
      <w:proofErr w:type="gramEnd"/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 2015</w:t>
      </w:r>
    </w:p>
    <w:p w14:paraId="7EF8D58A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proofErr w:type="spellStart"/>
      <w:r w:rsidRPr="009F41ED">
        <w:rPr>
          <w:rFonts w:asciiTheme="minorBidi" w:hAnsiTheme="minorBidi" w:cstheme="minorBidi"/>
          <w:sz w:val="22"/>
          <w:szCs w:val="22"/>
          <w:lang w:bidi="fa-IR"/>
        </w:rPr>
        <w:t>Self care</w:t>
      </w:r>
      <w:proofErr w:type="spellEnd"/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 &amp; Family Health :2015</w:t>
      </w:r>
    </w:p>
    <w:p w14:paraId="2B250EBD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Scientific Paper </w:t>
      </w:r>
      <w:proofErr w:type="gramStart"/>
      <w:r w:rsidRPr="009F41ED">
        <w:rPr>
          <w:rFonts w:asciiTheme="minorBidi" w:hAnsiTheme="minorBidi" w:cstheme="minorBidi"/>
          <w:sz w:val="22"/>
          <w:szCs w:val="22"/>
          <w:lang w:bidi="fa-IR"/>
        </w:rPr>
        <w:t>writing :</w:t>
      </w:r>
      <w:proofErr w:type="gramEnd"/>
      <w:r w:rsidRPr="009F41ED">
        <w:rPr>
          <w:rFonts w:asciiTheme="minorBidi" w:hAnsiTheme="minorBidi" w:cstheme="minorBidi"/>
          <w:sz w:val="22"/>
          <w:szCs w:val="22"/>
          <w:lang w:bidi="fa-IR"/>
        </w:rPr>
        <w:t xml:space="preserve"> 2017</w:t>
      </w:r>
    </w:p>
    <w:p w14:paraId="47B32906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>Review of Medical Papers: 2017</w:t>
      </w:r>
    </w:p>
    <w:p w14:paraId="3F39A625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>ICMM: 2017</w:t>
      </w:r>
    </w:p>
    <w:p w14:paraId="21A7A08D" w14:textId="77777777" w:rsidR="009F41ED" w:rsidRP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>SPSS: 2015</w:t>
      </w:r>
    </w:p>
    <w:p w14:paraId="42EE9413" w14:textId="1DEF1A68" w:rsidR="009F41ED" w:rsidRDefault="009F41ED" w:rsidP="009F41ED">
      <w:pPr>
        <w:pStyle w:val="NormalWeb"/>
        <w:numPr>
          <w:ilvl w:val="0"/>
          <w:numId w:val="40"/>
        </w:numPr>
        <w:spacing w:before="75" w:after="75" w:line="360" w:lineRule="auto"/>
        <w:divId w:val="300887806"/>
        <w:rPr>
          <w:rFonts w:asciiTheme="minorBidi" w:hAnsiTheme="minorBidi" w:cstheme="minorBidi"/>
          <w:sz w:val="22"/>
          <w:szCs w:val="22"/>
          <w:lang w:bidi="fa-IR"/>
        </w:rPr>
      </w:pPr>
      <w:r w:rsidRPr="009F41ED">
        <w:rPr>
          <w:rFonts w:asciiTheme="minorBidi" w:hAnsiTheme="minorBidi" w:cstheme="minorBidi"/>
          <w:sz w:val="22"/>
          <w:szCs w:val="22"/>
          <w:lang w:bidi="fa-IR"/>
        </w:rPr>
        <w:t>Exam Designing: 2015</w:t>
      </w:r>
    </w:p>
    <w:p w14:paraId="094137F5" w14:textId="4BBA54FF" w:rsidR="00C96BD7" w:rsidRPr="00C96BD7" w:rsidRDefault="00C96BD7" w:rsidP="00C96BD7">
      <w:pPr>
        <w:pStyle w:val="NormalWeb"/>
        <w:spacing w:before="75" w:after="75" w:line="360" w:lineRule="auto"/>
        <w:divId w:val="300887806"/>
        <w:rPr>
          <w:rStyle w:val="fontstyle21"/>
          <w:rFonts w:asciiTheme="minorBidi" w:hAnsiTheme="minorBidi" w:cstheme="minorBidi"/>
          <w:b/>
          <w:bCs/>
          <w:color w:val="auto"/>
          <w:lang w:bidi="fa-IR"/>
        </w:rPr>
      </w:pPr>
      <w:r w:rsidRPr="00C96BD7">
        <w:rPr>
          <w:rFonts w:asciiTheme="minorBidi" w:hAnsiTheme="minorBidi" w:cstheme="minorBidi"/>
          <w:b/>
          <w:bCs/>
          <w:sz w:val="22"/>
          <w:szCs w:val="22"/>
          <w:lang w:bidi="fa-IR"/>
        </w:rPr>
        <w:t>Lectures</w:t>
      </w:r>
    </w:p>
    <w:p w14:paraId="260C7272" w14:textId="77777777" w:rsidR="00C96BD7" w:rsidRPr="00D53AA2" w:rsidRDefault="00C96BD7" w:rsidP="00C96BD7">
      <w:pPr>
        <w:pStyle w:val="BodyText"/>
        <w:spacing w:before="5"/>
        <w:divId w:val="300887806"/>
        <w:rPr>
          <w:rStyle w:val="fontstyle21"/>
          <w:rFonts w:asciiTheme="majorBidi" w:hAnsiTheme="majorBidi" w:cstheme="majorBidi"/>
        </w:rPr>
      </w:pPr>
    </w:p>
    <w:p w14:paraId="468F3AFB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1-Neuro fascial Prolotherapy as a new treatment for </w:t>
      </w:r>
      <w:proofErr w:type="spellStart"/>
      <w:r w:rsidRPr="00B31EC3">
        <w:rPr>
          <w:rFonts w:asciiTheme="majorBidi" w:eastAsiaTheme="minorHAnsi" w:hAnsiTheme="majorBidi" w:cstheme="majorBidi"/>
        </w:rPr>
        <w:t>varieus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Musculoskeletal conditions.</w:t>
      </w:r>
    </w:p>
    <w:p w14:paraId="7FD69887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>19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Annual Iranian congress of physical Medicine &amp; Rehabilitation .3-5 </w:t>
      </w:r>
      <w:proofErr w:type="spellStart"/>
      <w:proofErr w:type="gramStart"/>
      <w:r w:rsidRPr="00B31EC3">
        <w:rPr>
          <w:rFonts w:asciiTheme="majorBidi" w:eastAsiaTheme="minorHAnsi" w:hAnsiTheme="majorBidi" w:cstheme="majorBidi"/>
        </w:rPr>
        <w:t>feb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.</w:t>
      </w:r>
      <w:proofErr w:type="gramEnd"/>
      <w:r w:rsidRPr="00B31EC3">
        <w:rPr>
          <w:rFonts w:asciiTheme="majorBidi" w:eastAsiaTheme="minorHAnsi" w:hAnsiTheme="majorBidi" w:cstheme="majorBidi"/>
        </w:rPr>
        <w:t xml:space="preserve"> 2016</w:t>
      </w:r>
    </w:p>
    <w:p w14:paraId="66A68214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2- Evaluation of the Effect of TDCS on choice </w:t>
      </w:r>
      <w:proofErr w:type="spellStart"/>
      <w:r w:rsidRPr="00B31EC3">
        <w:rPr>
          <w:rFonts w:asciiTheme="majorBidi" w:eastAsiaTheme="minorHAnsi" w:hAnsiTheme="majorBidi" w:cstheme="majorBidi"/>
        </w:rPr>
        <w:t>nonspeciafic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Low back pain.</w:t>
      </w:r>
    </w:p>
    <w:p w14:paraId="1CD93008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Iranian International </w:t>
      </w:r>
      <w:proofErr w:type="gramStart"/>
      <w:r w:rsidRPr="00B31EC3">
        <w:rPr>
          <w:rFonts w:asciiTheme="majorBidi" w:eastAsiaTheme="minorHAnsi" w:hAnsiTheme="majorBidi" w:cstheme="majorBidi"/>
        </w:rPr>
        <w:t>Neurorehabilitation  Congress</w:t>
      </w:r>
      <w:proofErr w:type="gramEnd"/>
      <w:r w:rsidRPr="00B31EC3">
        <w:rPr>
          <w:rFonts w:asciiTheme="majorBidi" w:eastAsiaTheme="minorHAnsi" w:hAnsiTheme="majorBidi" w:cstheme="majorBidi"/>
        </w:rPr>
        <w:t xml:space="preserve"> Tehran-Iran. 16-18 </w:t>
      </w:r>
      <w:proofErr w:type="spellStart"/>
      <w:r w:rsidRPr="00B31EC3">
        <w:rPr>
          <w:rFonts w:asciiTheme="majorBidi" w:eastAsiaTheme="minorHAnsi" w:hAnsiTheme="majorBidi" w:cstheme="majorBidi"/>
        </w:rPr>
        <w:t>Ocrober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2016</w:t>
      </w:r>
    </w:p>
    <w:p w14:paraId="5314528F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3- Evidence </w:t>
      </w:r>
      <w:proofErr w:type="spellStart"/>
      <w:r w:rsidRPr="00B31EC3">
        <w:rPr>
          <w:rFonts w:asciiTheme="majorBidi" w:eastAsiaTheme="minorHAnsi" w:hAnsiTheme="majorBidi" w:cstheme="majorBidi"/>
        </w:rPr>
        <w:t>Bassed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intraarticular injections in Knee Osteoarthritis 20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Annual Congress of Iranian Society of Physical Medicine &amp; Rehabilitation 1-3 March 2017.</w:t>
      </w:r>
    </w:p>
    <w:p w14:paraId="4DB025DE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4- </w:t>
      </w:r>
      <w:proofErr w:type="spellStart"/>
      <w:r w:rsidRPr="00B31EC3">
        <w:rPr>
          <w:rFonts w:asciiTheme="majorBidi" w:eastAsiaTheme="minorHAnsi" w:hAnsiTheme="majorBidi" w:cstheme="majorBidi"/>
        </w:rPr>
        <w:t>Prolothrapy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application in physical Medicine &amp; Rehabilitation</w:t>
      </w:r>
    </w:p>
    <w:p w14:paraId="79A9A164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 15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congress of physical Medicine &amp; Rehabilitation – shahid </w:t>
      </w:r>
      <w:proofErr w:type="spellStart"/>
      <w:r w:rsidRPr="00B31EC3">
        <w:rPr>
          <w:rFonts w:asciiTheme="majorBidi" w:eastAsiaTheme="minorHAnsi" w:hAnsiTheme="majorBidi" w:cstheme="majorBidi"/>
        </w:rPr>
        <w:t>beheshti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university of Medical Sciences 2011</w:t>
      </w:r>
    </w:p>
    <w:p w14:paraId="7BA1812B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5- </w:t>
      </w:r>
      <w:proofErr w:type="spellStart"/>
      <w:r w:rsidRPr="00B31EC3">
        <w:rPr>
          <w:rFonts w:asciiTheme="majorBidi" w:eastAsiaTheme="minorHAnsi" w:hAnsiTheme="majorBidi" w:cstheme="majorBidi"/>
        </w:rPr>
        <w:t>Prolothrapy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treatment in chronic Low back pain</w:t>
      </w:r>
    </w:p>
    <w:p w14:paraId="7DE55AF5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>15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congress of physical Medicine &amp; Rehabilitation – shahid </w:t>
      </w:r>
      <w:proofErr w:type="spellStart"/>
      <w:r w:rsidRPr="00B31EC3">
        <w:rPr>
          <w:rFonts w:asciiTheme="majorBidi" w:eastAsiaTheme="minorHAnsi" w:hAnsiTheme="majorBidi" w:cstheme="majorBidi"/>
        </w:rPr>
        <w:t>beheshti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university of Medical Sciences 2011</w:t>
      </w:r>
    </w:p>
    <w:p w14:paraId="62DF7172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6- Effect of Spinal Manipulation </w:t>
      </w:r>
      <w:proofErr w:type="gramStart"/>
      <w:r w:rsidRPr="00B31EC3">
        <w:rPr>
          <w:rFonts w:asciiTheme="majorBidi" w:eastAsiaTheme="minorHAnsi" w:hAnsiTheme="majorBidi" w:cstheme="majorBidi"/>
        </w:rPr>
        <w:t>on  tibial</w:t>
      </w:r>
      <w:proofErr w:type="gramEnd"/>
      <w:r w:rsidRPr="00B31EC3">
        <w:rPr>
          <w:rFonts w:asciiTheme="majorBidi" w:eastAsiaTheme="minorHAnsi" w:hAnsiTheme="majorBidi" w:cstheme="majorBidi"/>
        </w:rPr>
        <w:t xml:space="preserve"> H_ Reflex.</w:t>
      </w:r>
    </w:p>
    <w:p w14:paraId="311019C7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>16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congress of physical Medicine &amp; Rehabilitation Aja of university of Medical Sciences.</w:t>
      </w:r>
    </w:p>
    <w:p w14:paraId="51B9A854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lastRenderedPageBreak/>
        <w:t xml:space="preserve">7- Trans cranial direct </w:t>
      </w:r>
      <w:proofErr w:type="gramStart"/>
      <w:r w:rsidRPr="00B31EC3">
        <w:rPr>
          <w:rFonts w:asciiTheme="majorBidi" w:eastAsiaTheme="minorHAnsi" w:hAnsiTheme="majorBidi" w:cstheme="majorBidi"/>
        </w:rPr>
        <w:t>current  stimulation</w:t>
      </w:r>
      <w:proofErr w:type="gramEnd"/>
      <w:r w:rsidRPr="00B31EC3">
        <w:rPr>
          <w:rFonts w:asciiTheme="majorBidi" w:eastAsiaTheme="minorHAnsi" w:hAnsiTheme="majorBidi" w:cstheme="majorBidi"/>
        </w:rPr>
        <w:t xml:space="preserve"> for the treatment of chronic pain - 2012</w:t>
      </w:r>
    </w:p>
    <w:p w14:paraId="5A7B91D4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>16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congress of physical Medicine &amp; Rehabilitation Aja of university of Medical Sciences.</w:t>
      </w:r>
    </w:p>
    <w:p w14:paraId="519660C2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8- The comparison of shock wave </w:t>
      </w:r>
      <w:proofErr w:type="gramStart"/>
      <w:r w:rsidRPr="00B31EC3">
        <w:rPr>
          <w:rFonts w:asciiTheme="majorBidi" w:eastAsiaTheme="minorHAnsi" w:hAnsiTheme="majorBidi" w:cstheme="majorBidi"/>
        </w:rPr>
        <w:t>therapy  &amp;</w:t>
      </w:r>
      <w:proofErr w:type="gramEnd"/>
      <w:r w:rsidRPr="00B31EC3">
        <w:rPr>
          <w:rFonts w:asciiTheme="majorBidi" w:eastAsiaTheme="minorHAnsi" w:hAnsiTheme="majorBidi" w:cstheme="majorBidi"/>
        </w:rPr>
        <w:t xml:space="preserve"> </w:t>
      </w:r>
      <w:proofErr w:type="spellStart"/>
      <w:r w:rsidRPr="00B31EC3">
        <w:rPr>
          <w:rFonts w:asciiTheme="majorBidi" w:eastAsiaTheme="minorHAnsi" w:hAnsiTheme="majorBidi" w:cstheme="majorBidi"/>
        </w:rPr>
        <w:t>cortico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steroid  injection on the treatment of Plantar fasciitis.</w:t>
      </w:r>
    </w:p>
    <w:p w14:paraId="110ADE27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>16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congress of physical Medicine &amp; Rehabilitation Aja of university of Medical Sciences 2012</w:t>
      </w:r>
    </w:p>
    <w:p w14:paraId="68F93251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9- </w:t>
      </w:r>
      <w:proofErr w:type="spellStart"/>
      <w:r w:rsidRPr="00B31EC3">
        <w:rPr>
          <w:rFonts w:asciiTheme="majorBidi" w:eastAsiaTheme="minorHAnsi" w:hAnsiTheme="majorBidi" w:cstheme="majorBidi"/>
        </w:rPr>
        <w:t>Acupanctare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in complex regional pain Syndrome.</w:t>
      </w:r>
    </w:p>
    <w:p w14:paraId="3B0C3773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>16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congress of physical Medicine &amp; Rehabilitation Aja of university of Medical Sciences 2012</w:t>
      </w:r>
    </w:p>
    <w:p w14:paraId="5EB81170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10- Time sequence of </w:t>
      </w:r>
      <w:proofErr w:type="spellStart"/>
      <w:r w:rsidRPr="00B31EC3">
        <w:rPr>
          <w:rFonts w:asciiTheme="majorBidi" w:eastAsiaTheme="minorHAnsi" w:hAnsiTheme="majorBidi" w:cstheme="majorBidi"/>
        </w:rPr>
        <w:t>hyalgan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Effects in knee OA.</w:t>
      </w:r>
    </w:p>
    <w:p w14:paraId="5681EDA6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>17</w:t>
      </w:r>
      <w:r w:rsidRPr="00B31EC3">
        <w:rPr>
          <w:rFonts w:asciiTheme="majorBidi" w:eastAsiaTheme="minorHAnsi" w:hAnsiTheme="majorBidi" w:cstheme="majorBidi"/>
          <w:vertAlign w:val="superscript"/>
        </w:rPr>
        <w:t>th</w:t>
      </w:r>
      <w:r w:rsidRPr="00B31EC3">
        <w:rPr>
          <w:rFonts w:asciiTheme="majorBidi" w:eastAsiaTheme="minorHAnsi" w:hAnsiTheme="majorBidi" w:cstheme="majorBidi"/>
        </w:rPr>
        <w:t xml:space="preserve"> congress of physical Medicine &amp; Rehabilitation- Iran university of Medical Sciences. </w:t>
      </w:r>
    </w:p>
    <w:p w14:paraId="5186CBBA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11- </w:t>
      </w:r>
      <w:proofErr w:type="spellStart"/>
      <w:r w:rsidRPr="00B31EC3">
        <w:rPr>
          <w:rFonts w:asciiTheme="majorBidi" w:eastAsiaTheme="minorHAnsi" w:hAnsiTheme="majorBidi" w:cstheme="majorBidi"/>
        </w:rPr>
        <w:t>Myofacial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Pain syndrome </w:t>
      </w:r>
    </w:p>
    <w:p w14:paraId="3B4270EB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First congress of Neuro </w:t>
      </w:r>
      <w:proofErr w:type="spellStart"/>
      <w:r w:rsidRPr="00B31EC3">
        <w:rPr>
          <w:rFonts w:asciiTheme="majorBidi" w:eastAsiaTheme="minorHAnsi" w:hAnsiTheme="majorBidi" w:cstheme="majorBidi"/>
        </w:rPr>
        <w:t>musculskeletal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disorders – Mazandaran university of Medical Sciences 2010</w:t>
      </w:r>
    </w:p>
    <w:p w14:paraId="7EF2B2BF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12- </w:t>
      </w:r>
      <w:proofErr w:type="spellStart"/>
      <w:r w:rsidRPr="00B31EC3">
        <w:rPr>
          <w:rFonts w:asciiTheme="majorBidi" w:eastAsiaTheme="minorHAnsi" w:hAnsiTheme="majorBidi" w:cstheme="majorBidi"/>
        </w:rPr>
        <w:t>Cervial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</w:t>
      </w:r>
      <w:proofErr w:type="spellStart"/>
      <w:r w:rsidRPr="00B31EC3">
        <w:rPr>
          <w:rFonts w:asciiTheme="majorBidi" w:eastAsiaTheme="minorHAnsi" w:hAnsiTheme="majorBidi" w:cstheme="majorBidi"/>
        </w:rPr>
        <w:t>Causen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of </w:t>
      </w:r>
      <w:proofErr w:type="gramStart"/>
      <w:r w:rsidRPr="00B31EC3">
        <w:rPr>
          <w:rFonts w:asciiTheme="majorBidi" w:eastAsiaTheme="minorHAnsi" w:hAnsiTheme="majorBidi" w:cstheme="majorBidi"/>
        </w:rPr>
        <w:t>headache ,</w:t>
      </w:r>
      <w:proofErr w:type="gramEnd"/>
      <w:r w:rsidRPr="00B31EC3">
        <w:rPr>
          <w:rFonts w:asciiTheme="majorBidi" w:eastAsiaTheme="minorHAnsi" w:hAnsiTheme="majorBidi" w:cstheme="majorBidi"/>
        </w:rPr>
        <w:t xml:space="preserve"> </w:t>
      </w:r>
      <w:proofErr w:type="spellStart"/>
      <w:r w:rsidRPr="00B31EC3">
        <w:rPr>
          <w:rFonts w:asciiTheme="majorBidi" w:eastAsiaTheme="minorHAnsi" w:hAnsiTheme="majorBidi" w:cstheme="majorBidi"/>
        </w:rPr>
        <w:t>Diagnisis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&amp; Pathophysiology – Tehran university of Medical Sciences- 2010</w:t>
      </w:r>
    </w:p>
    <w:p w14:paraId="3FC03F40" w14:textId="77777777" w:rsidR="00C96BD7" w:rsidRPr="00B31EC3" w:rsidRDefault="00C96BD7" w:rsidP="00C96BD7">
      <w:pPr>
        <w:widowControl/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13- Post Traumatic syringomyelia as a common Cause of Neurogenic </w:t>
      </w:r>
      <w:proofErr w:type="spellStart"/>
      <w:r w:rsidRPr="00B31EC3">
        <w:rPr>
          <w:rFonts w:asciiTheme="majorBidi" w:eastAsiaTheme="minorHAnsi" w:hAnsiTheme="majorBidi" w:cstheme="majorBidi"/>
        </w:rPr>
        <w:t>declin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and functional loss after SCI – university of </w:t>
      </w:r>
      <w:proofErr w:type="spellStart"/>
      <w:r w:rsidRPr="00B31EC3">
        <w:rPr>
          <w:rFonts w:asciiTheme="majorBidi" w:eastAsiaTheme="minorHAnsi" w:hAnsiTheme="majorBidi" w:cstheme="majorBidi"/>
        </w:rPr>
        <w:t>walfare</w:t>
      </w:r>
      <w:proofErr w:type="spellEnd"/>
      <w:r w:rsidRPr="00B31EC3">
        <w:rPr>
          <w:rFonts w:asciiTheme="majorBidi" w:eastAsiaTheme="minorHAnsi" w:hAnsiTheme="majorBidi" w:cstheme="majorBidi"/>
        </w:rPr>
        <w:t xml:space="preserve"> &amp; Rehabilitation Sciences- 2003</w:t>
      </w:r>
    </w:p>
    <w:p w14:paraId="4D474973" w14:textId="77777777" w:rsidR="00C96BD7" w:rsidRPr="00C25D1B" w:rsidRDefault="00C96BD7" w:rsidP="00C96BD7">
      <w:pPr>
        <w:widowControl/>
        <w:pBdr>
          <w:bottom w:val="single" w:sz="6" w:space="18" w:color="auto"/>
        </w:pBdr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B31EC3">
        <w:rPr>
          <w:rFonts w:asciiTheme="majorBidi" w:eastAsiaTheme="minorHAnsi" w:hAnsiTheme="majorBidi" w:cstheme="majorBidi"/>
        </w:rPr>
        <w:t xml:space="preserve">14- </w:t>
      </w:r>
      <w:r w:rsidRPr="00C25D1B">
        <w:rPr>
          <w:rFonts w:asciiTheme="majorBidi" w:eastAsiaTheme="minorHAnsi" w:hAnsiTheme="majorBidi" w:cstheme="majorBidi"/>
        </w:rPr>
        <w:t xml:space="preserve">Extra articular </w:t>
      </w:r>
      <w:proofErr w:type="spellStart"/>
      <w:r w:rsidRPr="00C25D1B">
        <w:rPr>
          <w:rFonts w:asciiTheme="majorBidi" w:eastAsiaTheme="minorHAnsi" w:hAnsiTheme="majorBidi" w:cstheme="majorBidi"/>
        </w:rPr>
        <w:t>Prolothrapy</w:t>
      </w:r>
      <w:proofErr w:type="spellEnd"/>
      <w:r w:rsidRPr="00C25D1B">
        <w:rPr>
          <w:rFonts w:asciiTheme="majorBidi" w:eastAsiaTheme="minorHAnsi" w:hAnsiTheme="majorBidi" w:cstheme="majorBidi"/>
        </w:rPr>
        <w:t xml:space="preserve"> as an adjuvant treatment in knee OA. </w:t>
      </w:r>
    </w:p>
    <w:p w14:paraId="3B75E32A" w14:textId="7792C7B4" w:rsidR="00F26BC1" w:rsidRPr="00C96BD7" w:rsidRDefault="00C96BD7" w:rsidP="00C96BD7">
      <w:pPr>
        <w:widowControl/>
        <w:pBdr>
          <w:bottom w:val="single" w:sz="6" w:space="18" w:color="auto"/>
        </w:pBdr>
        <w:autoSpaceDE/>
        <w:autoSpaceDN/>
        <w:spacing w:after="200" w:line="276" w:lineRule="auto"/>
        <w:divId w:val="300887806"/>
        <w:rPr>
          <w:rFonts w:asciiTheme="majorBidi" w:eastAsiaTheme="minorHAnsi" w:hAnsiTheme="majorBidi" w:cstheme="majorBidi"/>
        </w:rPr>
      </w:pPr>
      <w:r w:rsidRPr="00C25D1B">
        <w:rPr>
          <w:rFonts w:asciiTheme="majorBidi" w:eastAsiaTheme="minorHAnsi" w:hAnsiTheme="majorBidi" w:cstheme="majorBidi"/>
        </w:rPr>
        <w:t>shahid Beheshti university of Medical Sciences.2014</w:t>
      </w:r>
    </w:p>
    <w:p w14:paraId="34988385" w14:textId="1C72751C" w:rsidR="00846102" w:rsidRPr="00F41069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4384" behindDoc="1" locked="0" layoutInCell="1" allowOverlap="1" wp14:anchorId="556B87A0" wp14:editId="6E037D20">
            <wp:simplePos x="0" y="0"/>
            <wp:positionH relativeFrom="margin">
              <wp:align>left</wp:align>
            </wp:positionH>
            <wp:positionV relativeFrom="paragraph">
              <wp:posOffset>165100</wp:posOffset>
            </wp:positionV>
            <wp:extent cx="6667500" cy="523875"/>
            <wp:effectExtent l="0" t="0" r="0" b="9525"/>
            <wp:wrapNone/>
            <wp:docPr id="7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d9bf50-0a1e-4006-bf9b-990b9b16ea46.jpg"/>
                    <pic:cNvPicPr/>
                  </pic:nvPicPr>
                  <pic:blipFill>
                    <a:blip r:embed="rId16" cstate="print">
                      <a:extLst>
                        <a:ext uri="3b6b92ec-c7f5-4535-8e8c-b5722d4eba13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A672C" w14:textId="3E0D39E2" w:rsidR="00846102" w:rsidRPr="00F41069" w:rsidRDefault="00000000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   Honors/Awards</w:t>
      </w:r>
    </w:p>
    <w:p w14:paraId="3588FB3C" w14:textId="77777777" w:rsidR="00B31EC3" w:rsidRPr="00B31EC3" w:rsidRDefault="00B31EC3" w:rsidP="00B31EC3">
      <w:pPr>
        <w:numPr>
          <w:ilvl w:val="0"/>
          <w:numId w:val="41"/>
        </w:numPr>
        <w:spacing w:beforeLines="75" w:before="180" w:afterLines="200" w:after="480" w:line="264" w:lineRule="auto"/>
        <w:rPr>
          <w:rFonts w:asciiTheme="minorBidi" w:eastAsiaTheme="minorEastAsia" w:hAnsiTheme="minorBidi" w:cstheme="minorBidi"/>
          <w:sz w:val="24"/>
          <w:szCs w:val="24"/>
          <w:lang w:bidi="fa-IR"/>
        </w:rPr>
      </w:pPr>
      <w:r w:rsidRPr="00B31EC3">
        <w:rPr>
          <w:rFonts w:asciiTheme="minorBidi" w:eastAsiaTheme="minorEastAsia" w:hAnsiTheme="minorBidi" w:cstheme="minorBidi"/>
          <w:sz w:val="24"/>
          <w:szCs w:val="24"/>
          <w:lang w:bidi="fa-IR"/>
        </w:rPr>
        <w:t xml:space="preserve">Ranked first place in physical Medicine &amp; Rehabilitation Board certification exam (2001) </w:t>
      </w:r>
    </w:p>
    <w:p w14:paraId="631B08A8" w14:textId="77777777" w:rsidR="00B31EC3" w:rsidRPr="00B31EC3" w:rsidRDefault="00B31EC3" w:rsidP="00B31EC3">
      <w:pPr>
        <w:numPr>
          <w:ilvl w:val="0"/>
          <w:numId w:val="41"/>
        </w:numPr>
        <w:spacing w:beforeLines="75" w:before="180" w:afterLines="200" w:after="480" w:line="264" w:lineRule="auto"/>
        <w:rPr>
          <w:rFonts w:asciiTheme="minorBidi" w:eastAsiaTheme="minorEastAsia" w:hAnsiTheme="minorBidi" w:cstheme="minorBidi"/>
          <w:sz w:val="24"/>
          <w:szCs w:val="24"/>
          <w:lang w:bidi="fa-IR"/>
        </w:rPr>
      </w:pPr>
      <w:r w:rsidRPr="00B31EC3">
        <w:rPr>
          <w:rFonts w:asciiTheme="minorBidi" w:eastAsiaTheme="minorEastAsia" w:hAnsiTheme="minorBidi" w:cstheme="minorBidi"/>
          <w:sz w:val="24"/>
          <w:szCs w:val="24"/>
          <w:lang w:bidi="fa-IR"/>
        </w:rPr>
        <w:t xml:space="preserve">Honored Young researcher </w:t>
      </w:r>
      <w:proofErr w:type="gramStart"/>
      <w:r w:rsidRPr="00B31EC3">
        <w:rPr>
          <w:rFonts w:asciiTheme="minorBidi" w:eastAsiaTheme="minorEastAsia" w:hAnsiTheme="minorBidi" w:cstheme="minorBidi"/>
          <w:sz w:val="24"/>
          <w:szCs w:val="24"/>
          <w:lang w:bidi="fa-IR"/>
        </w:rPr>
        <w:t>of  Aja</w:t>
      </w:r>
      <w:proofErr w:type="gramEnd"/>
      <w:r w:rsidRPr="00B31EC3">
        <w:rPr>
          <w:rFonts w:asciiTheme="minorBidi" w:eastAsiaTheme="minorEastAsia" w:hAnsiTheme="minorBidi" w:cstheme="minorBidi"/>
          <w:sz w:val="24"/>
          <w:szCs w:val="24"/>
          <w:lang w:bidi="fa-IR"/>
        </w:rPr>
        <w:t xml:space="preserve"> university of Medical Sciences (2004)</w:t>
      </w:r>
    </w:p>
    <w:p w14:paraId="1F280966" w14:textId="77777777" w:rsidR="00B31EC3" w:rsidRPr="00B31EC3" w:rsidRDefault="00B31EC3" w:rsidP="00B31EC3">
      <w:pPr>
        <w:numPr>
          <w:ilvl w:val="0"/>
          <w:numId w:val="41"/>
        </w:numPr>
        <w:spacing w:beforeLines="75" w:before="180" w:afterLines="200" w:after="480" w:line="264" w:lineRule="auto"/>
        <w:rPr>
          <w:rFonts w:asciiTheme="minorBidi" w:eastAsiaTheme="minorEastAsia" w:hAnsiTheme="minorBidi" w:cstheme="minorBidi"/>
          <w:sz w:val="24"/>
          <w:szCs w:val="24"/>
          <w:lang w:bidi="fa-IR"/>
        </w:rPr>
      </w:pPr>
      <w:r w:rsidRPr="00B31EC3">
        <w:rPr>
          <w:rFonts w:asciiTheme="minorBidi" w:eastAsiaTheme="minorEastAsia" w:hAnsiTheme="minorBidi" w:cstheme="minorBidi"/>
          <w:sz w:val="24"/>
          <w:szCs w:val="24"/>
          <w:lang w:bidi="fa-IR"/>
        </w:rPr>
        <w:t xml:space="preserve">Honored University Professor in Physical Medicine and Rehabilitation (2003 and </w:t>
      </w:r>
      <w:proofErr w:type="gramStart"/>
      <w:r w:rsidRPr="00B31EC3">
        <w:rPr>
          <w:rFonts w:asciiTheme="minorBidi" w:eastAsiaTheme="minorEastAsia" w:hAnsiTheme="minorBidi" w:cstheme="minorBidi"/>
          <w:sz w:val="24"/>
          <w:szCs w:val="24"/>
          <w:lang w:bidi="fa-IR"/>
        </w:rPr>
        <w:t>2008 )</w:t>
      </w:r>
      <w:proofErr w:type="gramEnd"/>
    </w:p>
    <w:p w14:paraId="240B23AE" w14:textId="0A1F2B86" w:rsidR="00846102" w:rsidRPr="00F41069" w:rsidRDefault="00380756">
      <w:pPr>
        <w:bidi/>
        <w:spacing w:afterLines="30" w:after="72" w:line="264" w:lineRule="auto"/>
        <w:ind w:left="3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noProof/>
        </w:rPr>
        <w:drawing>
          <wp:anchor distT="0" distB="0" distL="0" distR="0" simplePos="0" relativeHeight="251665408" behindDoc="1" locked="0" layoutInCell="1" allowOverlap="1" wp14:anchorId="1DE2458C" wp14:editId="407FC62E">
            <wp:simplePos x="0" y="0"/>
            <wp:positionH relativeFrom="margin">
              <wp:align>left</wp:align>
            </wp:positionH>
            <wp:positionV relativeFrom="paragraph">
              <wp:posOffset>157480</wp:posOffset>
            </wp:positionV>
            <wp:extent cx="6667500" cy="523875"/>
            <wp:effectExtent l="0" t="0" r="0" b="9525"/>
            <wp:wrapNone/>
            <wp:docPr id="8" name="0f456cd1-5b97-4304-a169-ebf4ac951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4b372b-f0fa-4334-b3d0-48c15cfef923.jpg"/>
                    <pic:cNvPicPr/>
                  </pic:nvPicPr>
                  <pic:blipFill>
                    <a:blip r:embed="rId16" cstate="print">
                      <a:extLst>
                        <a:ext uri="13430bf4-54c1-4ab6-8412-635c80129ce8"/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667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649A75" w14:textId="6D0838AB" w:rsidR="00846102" w:rsidRPr="00F41069" w:rsidRDefault="00000000" w:rsidP="00B31EC3">
      <w:pPr>
        <w:spacing w:beforeLines="75" w:before="180" w:afterLines="200" w:after="480" w:line="264" w:lineRule="auto"/>
        <w:ind w:left="800"/>
        <w:rPr>
          <w:rFonts w:asciiTheme="minorBidi" w:hAnsiTheme="minorBidi" w:cstheme="minorBidi"/>
        </w:rPr>
      </w:pPr>
      <w:r w:rsidRPr="00F41069">
        <w:rPr>
          <w:rFonts w:asciiTheme="minorBidi" w:hAnsiTheme="minorBidi" w:cstheme="minorBidi"/>
          <w:b/>
          <w:color w:val="FFFFFF"/>
          <w:sz w:val="24"/>
        </w:rPr>
        <w:t xml:space="preserve"> </w:t>
      </w:r>
      <w:r w:rsidR="00B31EC3">
        <w:rPr>
          <w:rFonts w:asciiTheme="minorBidi" w:hAnsiTheme="minorBidi" w:cstheme="minorBidi"/>
          <w:b/>
          <w:color w:val="FFFFFF"/>
          <w:sz w:val="24"/>
        </w:rPr>
        <w:t>Hobbies</w:t>
      </w:r>
    </w:p>
    <w:p w14:paraId="6F72EE81" w14:textId="77777777" w:rsidR="00B31EC3" w:rsidRPr="00B31EC3" w:rsidRDefault="00B31EC3" w:rsidP="00B31EC3">
      <w:pPr>
        <w:numPr>
          <w:ilvl w:val="0"/>
          <w:numId w:val="42"/>
        </w:numPr>
        <w:spacing w:afterLines="30" w:after="72" w:line="264" w:lineRule="auto"/>
        <w:rPr>
          <w:rFonts w:asciiTheme="minorBidi" w:hAnsiTheme="minorBidi" w:cstheme="minorBidi"/>
        </w:rPr>
      </w:pPr>
      <w:r w:rsidRPr="00B31EC3">
        <w:rPr>
          <w:rFonts w:asciiTheme="minorBidi" w:hAnsiTheme="minorBidi" w:cstheme="minorBidi"/>
        </w:rPr>
        <w:t xml:space="preserve">Travelling </w:t>
      </w:r>
    </w:p>
    <w:p w14:paraId="2734CAC5" w14:textId="77777777" w:rsidR="00B31EC3" w:rsidRPr="00B31EC3" w:rsidRDefault="00B31EC3" w:rsidP="00B31EC3">
      <w:pPr>
        <w:numPr>
          <w:ilvl w:val="0"/>
          <w:numId w:val="42"/>
        </w:numPr>
        <w:spacing w:afterLines="30" w:after="72" w:line="264" w:lineRule="auto"/>
        <w:rPr>
          <w:rFonts w:asciiTheme="minorBidi" w:hAnsiTheme="minorBidi" w:cstheme="minorBidi"/>
        </w:rPr>
      </w:pPr>
      <w:r w:rsidRPr="00B31EC3">
        <w:rPr>
          <w:rFonts w:asciiTheme="minorBidi" w:hAnsiTheme="minorBidi" w:cstheme="minorBidi"/>
        </w:rPr>
        <w:t xml:space="preserve">Mountain Climbing </w:t>
      </w:r>
    </w:p>
    <w:p w14:paraId="2F539D71" w14:textId="77777777" w:rsidR="00B31EC3" w:rsidRPr="00B31EC3" w:rsidRDefault="00B31EC3" w:rsidP="00B31EC3">
      <w:pPr>
        <w:numPr>
          <w:ilvl w:val="0"/>
          <w:numId w:val="42"/>
        </w:numPr>
        <w:spacing w:afterLines="30" w:after="72" w:line="264" w:lineRule="auto"/>
        <w:rPr>
          <w:rFonts w:asciiTheme="minorBidi" w:hAnsiTheme="minorBidi" w:cstheme="minorBidi"/>
        </w:rPr>
      </w:pPr>
      <w:r w:rsidRPr="00B31EC3">
        <w:rPr>
          <w:rFonts w:asciiTheme="minorBidi" w:hAnsiTheme="minorBidi" w:cstheme="minorBidi"/>
        </w:rPr>
        <w:t xml:space="preserve">Playing Piano </w:t>
      </w:r>
    </w:p>
    <w:p w14:paraId="35CBC288" w14:textId="77777777" w:rsidR="00B31EC3" w:rsidRPr="00B31EC3" w:rsidRDefault="00B31EC3" w:rsidP="00B31EC3">
      <w:pPr>
        <w:numPr>
          <w:ilvl w:val="0"/>
          <w:numId w:val="42"/>
        </w:numPr>
        <w:spacing w:afterLines="30" w:after="72" w:line="264" w:lineRule="auto"/>
        <w:rPr>
          <w:rFonts w:asciiTheme="minorBidi" w:hAnsiTheme="minorBidi" w:cstheme="minorBidi"/>
        </w:rPr>
      </w:pPr>
      <w:r w:rsidRPr="00B31EC3">
        <w:rPr>
          <w:rFonts w:asciiTheme="minorBidi" w:hAnsiTheme="minorBidi" w:cstheme="minorBidi"/>
        </w:rPr>
        <w:t>Reading</w:t>
      </w:r>
    </w:p>
    <w:p w14:paraId="1ED3027B" w14:textId="77777777" w:rsidR="00846102" w:rsidRPr="00F41069" w:rsidRDefault="00846102" w:rsidP="00B31EC3">
      <w:pPr>
        <w:spacing w:afterLines="30" w:after="72" w:line="264" w:lineRule="auto"/>
        <w:ind w:left="300"/>
        <w:rPr>
          <w:rFonts w:asciiTheme="minorBidi" w:hAnsiTheme="minorBidi" w:cstheme="minorBidi"/>
        </w:rPr>
      </w:pPr>
    </w:p>
    <w:sectPr w:rsidR="00846102" w:rsidRPr="00F41069" w:rsidSect="006355FF">
      <w:headerReference w:type="default" r:id="rId17"/>
      <w:footerReference w:type="default" r:id="rId18"/>
      <w:pgSz w:w="11906" w:h="16838" w:code="9"/>
      <w:pgMar w:top="144" w:right="576" w:bottom="0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BB61" w14:textId="77777777" w:rsidR="00EA4D85" w:rsidRDefault="00EA4D85" w:rsidP="00590471">
      <w:r>
        <w:separator/>
      </w:r>
    </w:p>
  </w:endnote>
  <w:endnote w:type="continuationSeparator" w:id="0">
    <w:p w14:paraId="7304E36A" w14:textId="77777777" w:rsidR="00EA4D85" w:rsidRDefault="00EA4D85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2004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83D3C1" w14:textId="19B74888" w:rsidR="006355FF" w:rsidRDefault="006355F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FB8A3" w14:textId="77777777" w:rsidR="006355FF" w:rsidRDefault="00635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F0702" w14:textId="77777777" w:rsidR="00EA4D85" w:rsidRDefault="00EA4D85" w:rsidP="00590471">
      <w:r>
        <w:separator/>
      </w:r>
    </w:p>
  </w:footnote>
  <w:footnote w:type="continuationSeparator" w:id="0">
    <w:p w14:paraId="39FB9800" w14:textId="77777777" w:rsidR="00EA4D85" w:rsidRDefault="00EA4D85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1D69" w14:textId="009F54D9" w:rsidR="006355FF" w:rsidRDefault="006355FF">
    <w:pPr>
      <w:pStyle w:val="Header"/>
    </w:pPr>
    <w:r>
      <w:t>CV</w:t>
    </w:r>
  </w:p>
  <w:p w14:paraId="5BBDE4F1" w14:textId="77777777" w:rsidR="006355FF" w:rsidRDefault="00635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3E014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66666" w:themeColor="accent4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2" w15:restartNumberingAfterBreak="0">
    <w:nsid w:val="017F0A79"/>
    <w:multiLevelType w:val="hybridMultilevel"/>
    <w:tmpl w:val="D2B03E2E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1AF4B85"/>
    <w:multiLevelType w:val="hybridMultilevel"/>
    <w:tmpl w:val="EE4CA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666666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85960"/>
    <w:multiLevelType w:val="hybridMultilevel"/>
    <w:tmpl w:val="DD663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85FB2"/>
    <w:multiLevelType w:val="hybridMultilevel"/>
    <w:tmpl w:val="E968F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C177C"/>
    <w:multiLevelType w:val="hybridMultilevel"/>
    <w:tmpl w:val="30EE7FAC"/>
    <w:lvl w:ilvl="0" w:tplc="F7DA1CC6">
      <w:start w:val="13"/>
      <w:numFmt w:val="bullet"/>
      <w:lvlText w:val="-"/>
      <w:lvlJc w:val="left"/>
      <w:pPr>
        <w:ind w:left="888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215D1BEF"/>
    <w:multiLevelType w:val="hybridMultilevel"/>
    <w:tmpl w:val="8B8031FE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35C3FDE"/>
    <w:multiLevelType w:val="hybridMultilevel"/>
    <w:tmpl w:val="E9D89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7226C"/>
    <w:multiLevelType w:val="hybridMultilevel"/>
    <w:tmpl w:val="E9E0C64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FFFFFFFF" w:tentative="1">
      <w:start w:val="1"/>
      <w:numFmt w:val="lowerLetter"/>
      <w:lvlText w:val="%2."/>
      <w:lvlJc w:val="left"/>
      <w:pPr>
        <w:ind w:left="1553" w:hanging="360"/>
      </w:pPr>
    </w:lvl>
    <w:lvl w:ilvl="2" w:tplc="FFFFFFFF" w:tentative="1">
      <w:start w:val="1"/>
      <w:numFmt w:val="lowerRoman"/>
      <w:lvlText w:val="%3."/>
      <w:lvlJc w:val="right"/>
      <w:pPr>
        <w:ind w:left="2273" w:hanging="180"/>
      </w:pPr>
    </w:lvl>
    <w:lvl w:ilvl="3" w:tplc="FFFFFFFF" w:tentative="1">
      <w:start w:val="1"/>
      <w:numFmt w:val="decimal"/>
      <w:lvlText w:val="%4."/>
      <w:lvlJc w:val="left"/>
      <w:pPr>
        <w:ind w:left="2993" w:hanging="360"/>
      </w:pPr>
    </w:lvl>
    <w:lvl w:ilvl="4" w:tplc="FFFFFFFF" w:tentative="1">
      <w:start w:val="1"/>
      <w:numFmt w:val="lowerLetter"/>
      <w:lvlText w:val="%5."/>
      <w:lvlJc w:val="left"/>
      <w:pPr>
        <w:ind w:left="3713" w:hanging="360"/>
      </w:pPr>
    </w:lvl>
    <w:lvl w:ilvl="5" w:tplc="FFFFFFFF" w:tentative="1">
      <w:start w:val="1"/>
      <w:numFmt w:val="lowerRoman"/>
      <w:lvlText w:val="%6."/>
      <w:lvlJc w:val="right"/>
      <w:pPr>
        <w:ind w:left="4433" w:hanging="180"/>
      </w:pPr>
    </w:lvl>
    <w:lvl w:ilvl="6" w:tplc="FFFFFFFF" w:tentative="1">
      <w:start w:val="1"/>
      <w:numFmt w:val="decimal"/>
      <w:lvlText w:val="%7."/>
      <w:lvlJc w:val="left"/>
      <w:pPr>
        <w:ind w:left="5153" w:hanging="360"/>
      </w:pPr>
    </w:lvl>
    <w:lvl w:ilvl="7" w:tplc="FFFFFFFF" w:tentative="1">
      <w:start w:val="1"/>
      <w:numFmt w:val="lowerLetter"/>
      <w:lvlText w:val="%8."/>
      <w:lvlJc w:val="left"/>
      <w:pPr>
        <w:ind w:left="5873" w:hanging="360"/>
      </w:pPr>
    </w:lvl>
    <w:lvl w:ilvl="8" w:tplc="FFFFFFFF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A7D2B16"/>
    <w:multiLevelType w:val="hybridMultilevel"/>
    <w:tmpl w:val="70A6F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C17A0E"/>
    <w:multiLevelType w:val="hybridMultilevel"/>
    <w:tmpl w:val="B6D4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058F9"/>
    <w:multiLevelType w:val="hybridMultilevel"/>
    <w:tmpl w:val="76D67750"/>
    <w:lvl w:ilvl="0" w:tplc="921A7E72">
      <w:start w:val="1"/>
      <w:numFmt w:val="decimal"/>
      <w:lvlText w:val="%1."/>
      <w:lvlJc w:val="left"/>
      <w:pPr>
        <w:ind w:left="1242" w:hanging="612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8670396"/>
    <w:multiLevelType w:val="hybridMultilevel"/>
    <w:tmpl w:val="25BE39F6"/>
    <w:lvl w:ilvl="0" w:tplc="F7DA1C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EA2F6B"/>
    <w:multiLevelType w:val="hybridMultilevel"/>
    <w:tmpl w:val="B54E0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D7687"/>
    <w:multiLevelType w:val="hybridMultilevel"/>
    <w:tmpl w:val="AD10BE78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3DD566B5"/>
    <w:multiLevelType w:val="hybridMultilevel"/>
    <w:tmpl w:val="56E0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057BD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C228C"/>
    <w:multiLevelType w:val="hybridMultilevel"/>
    <w:tmpl w:val="F5B4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7717"/>
    <w:multiLevelType w:val="hybridMultilevel"/>
    <w:tmpl w:val="71CAB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4AB7BC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476BC"/>
    <w:multiLevelType w:val="hybridMultilevel"/>
    <w:tmpl w:val="D74E8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82A37"/>
    <w:multiLevelType w:val="hybridMultilevel"/>
    <w:tmpl w:val="7EBC6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534B1"/>
    <w:multiLevelType w:val="hybridMultilevel"/>
    <w:tmpl w:val="07D01578"/>
    <w:lvl w:ilvl="0" w:tplc="0BC608EE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34505A"/>
    <w:multiLevelType w:val="hybridMultilevel"/>
    <w:tmpl w:val="62CE055C"/>
    <w:lvl w:ilvl="0" w:tplc="040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4FA47CFA"/>
    <w:multiLevelType w:val="hybridMultilevel"/>
    <w:tmpl w:val="264A72E4"/>
    <w:lvl w:ilvl="0" w:tplc="44109776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C6920"/>
    <w:multiLevelType w:val="hybridMultilevel"/>
    <w:tmpl w:val="72F8E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250BF"/>
    <w:multiLevelType w:val="hybridMultilevel"/>
    <w:tmpl w:val="F48EA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9187D"/>
    <w:multiLevelType w:val="hybridMultilevel"/>
    <w:tmpl w:val="D1F88E60"/>
    <w:lvl w:ilvl="0" w:tplc="ACA0072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85184"/>
    <w:multiLevelType w:val="hybridMultilevel"/>
    <w:tmpl w:val="9D543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58259F"/>
    <w:multiLevelType w:val="hybridMultilevel"/>
    <w:tmpl w:val="AB64A362"/>
    <w:lvl w:ilvl="0" w:tplc="A27E6E10">
      <w:start w:val="2003"/>
      <w:numFmt w:val="bullet"/>
      <w:lvlText w:val="•"/>
      <w:lvlJc w:val="left"/>
      <w:pPr>
        <w:ind w:left="5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56A95576"/>
    <w:multiLevelType w:val="hybridMultilevel"/>
    <w:tmpl w:val="ACACA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1A32C7"/>
    <w:multiLevelType w:val="hybridMultilevel"/>
    <w:tmpl w:val="9552E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A7056"/>
    <w:multiLevelType w:val="hybridMultilevel"/>
    <w:tmpl w:val="686692DE"/>
    <w:lvl w:ilvl="0" w:tplc="80DE3C3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8B119B"/>
    <w:multiLevelType w:val="hybridMultilevel"/>
    <w:tmpl w:val="55CAB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7324"/>
    <w:multiLevelType w:val="hybridMultilevel"/>
    <w:tmpl w:val="BA90C3A2"/>
    <w:lvl w:ilvl="0" w:tplc="DCC645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920323"/>
    <w:multiLevelType w:val="hybridMultilevel"/>
    <w:tmpl w:val="8B48E226"/>
    <w:lvl w:ilvl="0" w:tplc="7F229980">
      <w:start w:val="1"/>
      <w:numFmt w:val="decimal"/>
      <w:lvlText w:val="%1."/>
      <w:lvlJc w:val="left"/>
      <w:pPr>
        <w:ind w:left="702" w:hanging="612"/>
      </w:pPr>
      <w:rPr>
        <w:rFonts w:hint="default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3492DBB"/>
    <w:multiLevelType w:val="hybridMultilevel"/>
    <w:tmpl w:val="2D1ABBE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8" w15:restartNumberingAfterBreak="0">
    <w:nsid w:val="66D00636"/>
    <w:multiLevelType w:val="hybridMultilevel"/>
    <w:tmpl w:val="06ECC472"/>
    <w:lvl w:ilvl="0" w:tplc="5B4C06C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9761C"/>
    <w:multiLevelType w:val="hybridMultilevel"/>
    <w:tmpl w:val="B9045600"/>
    <w:lvl w:ilvl="0" w:tplc="A27E6E10">
      <w:start w:val="2003"/>
      <w:numFmt w:val="bullet"/>
      <w:lvlText w:val="•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708E5263"/>
    <w:multiLevelType w:val="hybridMultilevel"/>
    <w:tmpl w:val="F9026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B12BC"/>
    <w:multiLevelType w:val="hybridMultilevel"/>
    <w:tmpl w:val="DDB64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9728D6"/>
    <w:multiLevelType w:val="hybridMultilevel"/>
    <w:tmpl w:val="91CA7A28"/>
    <w:lvl w:ilvl="0" w:tplc="0409000F">
      <w:start w:val="1"/>
      <w:numFmt w:val="decimal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num w:numId="1" w16cid:durableId="560362073">
    <w:abstractNumId w:val="1"/>
  </w:num>
  <w:num w:numId="2" w16cid:durableId="725879900">
    <w:abstractNumId w:val="4"/>
  </w:num>
  <w:num w:numId="3" w16cid:durableId="1694728137">
    <w:abstractNumId w:val="0"/>
  </w:num>
  <w:num w:numId="4" w16cid:durableId="1619993745">
    <w:abstractNumId w:val="18"/>
  </w:num>
  <w:num w:numId="5" w16cid:durableId="1429885954">
    <w:abstractNumId w:val="38"/>
  </w:num>
  <w:num w:numId="6" w16cid:durableId="1777676024">
    <w:abstractNumId w:val="14"/>
  </w:num>
  <w:num w:numId="7" w16cid:durableId="1022975314">
    <w:abstractNumId w:val="7"/>
  </w:num>
  <w:num w:numId="8" w16cid:durableId="1043284854">
    <w:abstractNumId w:val="19"/>
  </w:num>
  <w:num w:numId="9" w16cid:durableId="870649145">
    <w:abstractNumId w:val="6"/>
  </w:num>
  <w:num w:numId="10" w16cid:durableId="372198836">
    <w:abstractNumId w:val="31"/>
  </w:num>
  <w:num w:numId="11" w16cid:durableId="1758016742">
    <w:abstractNumId w:val="5"/>
  </w:num>
  <w:num w:numId="12" w16cid:durableId="2047094436">
    <w:abstractNumId w:val="21"/>
  </w:num>
  <w:num w:numId="13" w16cid:durableId="1825049138">
    <w:abstractNumId w:val="22"/>
  </w:num>
  <w:num w:numId="14" w16cid:durableId="1132794473">
    <w:abstractNumId w:val="3"/>
  </w:num>
  <w:num w:numId="15" w16cid:durableId="1401055568">
    <w:abstractNumId w:val="37"/>
  </w:num>
  <w:num w:numId="16" w16cid:durableId="1825857165">
    <w:abstractNumId w:val="2"/>
  </w:num>
  <w:num w:numId="17" w16cid:durableId="172302343">
    <w:abstractNumId w:val="39"/>
  </w:num>
  <w:num w:numId="18" w16cid:durableId="1218395111">
    <w:abstractNumId w:val="30"/>
  </w:num>
  <w:num w:numId="19" w16cid:durableId="1367371794">
    <w:abstractNumId w:val="16"/>
  </w:num>
  <w:num w:numId="20" w16cid:durableId="1802186436">
    <w:abstractNumId w:val="26"/>
  </w:num>
  <w:num w:numId="21" w16cid:durableId="1894727972">
    <w:abstractNumId w:val="27"/>
  </w:num>
  <w:num w:numId="22" w16cid:durableId="920992005">
    <w:abstractNumId w:val="20"/>
  </w:num>
  <w:num w:numId="23" w16cid:durableId="1434931497">
    <w:abstractNumId w:val="28"/>
  </w:num>
  <w:num w:numId="24" w16cid:durableId="93942019">
    <w:abstractNumId w:val="33"/>
  </w:num>
  <w:num w:numId="25" w16cid:durableId="512652082">
    <w:abstractNumId w:val="25"/>
  </w:num>
  <w:num w:numId="26" w16cid:durableId="2080472956">
    <w:abstractNumId w:val="23"/>
  </w:num>
  <w:num w:numId="27" w16cid:durableId="848373868">
    <w:abstractNumId w:val="35"/>
  </w:num>
  <w:num w:numId="28" w16cid:durableId="1316883912">
    <w:abstractNumId w:val="10"/>
  </w:num>
  <w:num w:numId="29" w16cid:durableId="357465988">
    <w:abstractNumId w:val="15"/>
  </w:num>
  <w:num w:numId="30" w16cid:durableId="1357851282">
    <w:abstractNumId w:val="32"/>
  </w:num>
  <w:num w:numId="31" w16cid:durableId="654996763">
    <w:abstractNumId w:val="34"/>
  </w:num>
  <w:num w:numId="32" w16cid:durableId="1099984431">
    <w:abstractNumId w:val="12"/>
  </w:num>
  <w:num w:numId="33" w16cid:durableId="1427192212">
    <w:abstractNumId w:val="9"/>
  </w:num>
  <w:num w:numId="34" w16cid:durableId="169488080">
    <w:abstractNumId w:val="11"/>
  </w:num>
  <w:num w:numId="35" w16cid:durableId="1588462633">
    <w:abstractNumId w:val="29"/>
  </w:num>
  <w:num w:numId="36" w16cid:durableId="1526405027">
    <w:abstractNumId w:val="42"/>
  </w:num>
  <w:num w:numId="37" w16cid:durableId="1856386197">
    <w:abstractNumId w:val="40"/>
  </w:num>
  <w:num w:numId="38" w16cid:durableId="1241720457">
    <w:abstractNumId w:val="41"/>
  </w:num>
  <w:num w:numId="39" w16cid:durableId="551623738">
    <w:abstractNumId w:val="8"/>
  </w:num>
  <w:num w:numId="40" w16cid:durableId="1589389225">
    <w:abstractNumId w:val="24"/>
  </w:num>
  <w:num w:numId="41" w16cid:durableId="655034909">
    <w:abstractNumId w:val="17"/>
  </w:num>
  <w:num w:numId="42" w16cid:durableId="2108963252">
    <w:abstractNumId w:val="36"/>
  </w:num>
  <w:num w:numId="43" w16cid:durableId="14318559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F4A"/>
    <w:rsid w:val="00001701"/>
    <w:rsid w:val="00046D7D"/>
    <w:rsid w:val="00060042"/>
    <w:rsid w:val="000645D8"/>
    <w:rsid w:val="0006783E"/>
    <w:rsid w:val="0008685D"/>
    <w:rsid w:val="00090860"/>
    <w:rsid w:val="00107D7A"/>
    <w:rsid w:val="00112FD7"/>
    <w:rsid w:val="0011733D"/>
    <w:rsid w:val="00122E75"/>
    <w:rsid w:val="001301BB"/>
    <w:rsid w:val="00150ABD"/>
    <w:rsid w:val="00192977"/>
    <w:rsid w:val="001946FC"/>
    <w:rsid w:val="001A420D"/>
    <w:rsid w:val="001E355C"/>
    <w:rsid w:val="001F3D5A"/>
    <w:rsid w:val="002071D0"/>
    <w:rsid w:val="00215C9B"/>
    <w:rsid w:val="00217E20"/>
    <w:rsid w:val="00222466"/>
    <w:rsid w:val="002338FE"/>
    <w:rsid w:val="00234264"/>
    <w:rsid w:val="00237941"/>
    <w:rsid w:val="0024753C"/>
    <w:rsid w:val="00276026"/>
    <w:rsid w:val="0027699E"/>
    <w:rsid w:val="00284D33"/>
    <w:rsid w:val="002A2819"/>
    <w:rsid w:val="002B4549"/>
    <w:rsid w:val="002B4AFB"/>
    <w:rsid w:val="00310F17"/>
    <w:rsid w:val="00313256"/>
    <w:rsid w:val="00322A46"/>
    <w:rsid w:val="003326CB"/>
    <w:rsid w:val="003353F6"/>
    <w:rsid w:val="003375BF"/>
    <w:rsid w:val="00342CC0"/>
    <w:rsid w:val="00353B60"/>
    <w:rsid w:val="00353F4A"/>
    <w:rsid w:val="00355612"/>
    <w:rsid w:val="003675F3"/>
    <w:rsid w:val="0037386C"/>
    <w:rsid w:val="00376291"/>
    <w:rsid w:val="003762CA"/>
    <w:rsid w:val="00380756"/>
    <w:rsid w:val="00380FD1"/>
    <w:rsid w:val="0038192E"/>
    <w:rsid w:val="00383D02"/>
    <w:rsid w:val="00385DE7"/>
    <w:rsid w:val="003D1B71"/>
    <w:rsid w:val="003D3CAF"/>
    <w:rsid w:val="004010B8"/>
    <w:rsid w:val="00433BF9"/>
    <w:rsid w:val="00437449"/>
    <w:rsid w:val="00453909"/>
    <w:rsid w:val="00457B83"/>
    <w:rsid w:val="004628AE"/>
    <w:rsid w:val="0048023E"/>
    <w:rsid w:val="00480341"/>
    <w:rsid w:val="00491FA0"/>
    <w:rsid w:val="004B6578"/>
    <w:rsid w:val="004C4170"/>
    <w:rsid w:val="004E158A"/>
    <w:rsid w:val="004F6E1B"/>
    <w:rsid w:val="00565C77"/>
    <w:rsid w:val="0056708E"/>
    <w:rsid w:val="005801E5"/>
    <w:rsid w:val="00590471"/>
    <w:rsid w:val="005D01FA"/>
    <w:rsid w:val="005D7D2E"/>
    <w:rsid w:val="006044DB"/>
    <w:rsid w:val="006355FF"/>
    <w:rsid w:val="00653E17"/>
    <w:rsid w:val="006674E5"/>
    <w:rsid w:val="006A08E8"/>
    <w:rsid w:val="006C25F8"/>
    <w:rsid w:val="006D79A8"/>
    <w:rsid w:val="006E10E3"/>
    <w:rsid w:val="006E1C84"/>
    <w:rsid w:val="0072353B"/>
    <w:rsid w:val="007364A1"/>
    <w:rsid w:val="007575B6"/>
    <w:rsid w:val="00794C19"/>
    <w:rsid w:val="007A0083"/>
    <w:rsid w:val="007B3C81"/>
    <w:rsid w:val="007D2ABE"/>
    <w:rsid w:val="007D67CA"/>
    <w:rsid w:val="007E668F"/>
    <w:rsid w:val="007F5B63"/>
    <w:rsid w:val="00803A0A"/>
    <w:rsid w:val="00834221"/>
    <w:rsid w:val="00835C88"/>
    <w:rsid w:val="00846102"/>
    <w:rsid w:val="00846CB9"/>
    <w:rsid w:val="008566AA"/>
    <w:rsid w:val="008802D7"/>
    <w:rsid w:val="00883348"/>
    <w:rsid w:val="008A1E6E"/>
    <w:rsid w:val="008C024F"/>
    <w:rsid w:val="008C2CFC"/>
    <w:rsid w:val="008C41C9"/>
    <w:rsid w:val="008C42A1"/>
    <w:rsid w:val="00912451"/>
    <w:rsid w:val="00912DC8"/>
    <w:rsid w:val="009475DC"/>
    <w:rsid w:val="00960945"/>
    <w:rsid w:val="00967B93"/>
    <w:rsid w:val="00972099"/>
    <w:rsid w:val="0098510B"/>
    <w:rsid w:val="009B7997"/>
    <w:rsid w:val="009D090F"/>
    <w:rsid w:val="009E6769"/>
    <w:rsid w:val="009F41ED"/>
    <w:rsid w:val="00A14F39"/>
    <w:rsid w:val="00A31464"/>
    <w:rsid w:val="00A31B16"/>
    <w:rsid w:val="00A33613"/>
    <w:rsid w:val="00A40F2A"/>
    <w:rsid w:val="00A46B82"/>
    <w:rsid w:val="00A47A8D"/>
    <w:rsid w:val="00A504C2"/>
    <w:rsid w:val="00A577D1"/>
    <w:rsid w:val="00A70FF2"/>
    <w:rsid w:val="00A91025"/>
    <w:rsid w:val="00AA7DD9"/>
    <w:rsid w:val="00AC6C7E"/>
    <w:rsid w:val="00B20E06"/>
    <w:rsid w:val="00B31EC3"/>
    <w:rsid w:val="00B34AA5"/>
    <w:rsid w:val="00B4158A"/>
    <w:rsid w:val="00B61856"/>
    <w:rsid w:val="00B6466C"/>
    <w:rsid w:val="00B82675"/>
    <w:rsid w:val="00BB04EC"/>
    <w:rsid w:val="00BB1B5D"/>
    <w:rsid w:val="00BC22C7"/>
    <w:rsid w:val="00BC2370"/>
    <w:rsid w:val="00BD195A"/>
    <w:rsid w:val="00BF2D5A"/>
    <w:rsid w:val="00C07240"/>
    <w:rsid w:val="00C14078"/>
    <w:rsid w:val="00C276B6"/>
    <w:rsid w:val="00C4378C"/>
    <w:rsid w:val="00C92865"/>
    <w:rsid w:val="00C96BD7"/>
    <w:rsid w:val="00CC1694"/>
    <w:rsid w:val="00CE1E3D"/>
    <w:rsid w:val="00D03DD4"/>
    <w:rsid w:val="00D053FA"/>
    <w:rsid w:val="00D102F2"/>
    <w:rsid w:val="00D17C88"/>
    <w:rsid w:val="00DB5340"/>
    <w:rsid w:val="00DC3F0A"/>
    <w:rsid w:val="00DD01EA"/>
    <w:rsid w:val="00DD0282"/>
    <w:rsid w:val="00E16499"/>
    <w:rsid w:val="00E26AED"/>
    <w:rsid w:val="00E3708A"/>
    <w:rsid w:val="00E55146"/>
    <w:rsid w:val="00E601E9"/>
    <w:rsid w:val="00E73AB8"/>
    <w:rsid w:val="00E74A65"/>
    <w:rsid w:val="00E90A60"/>
    <w:rsid w:val="00EA4D85"/>
    <w:rsid w:val="00EB1834"/>
    <w:rsid w:val="00EC02EB"/>
    <w:rsid w:val="00EC03FC"/>
    <w:rsid w:val="00ED47F7"/>
    <w:rsid w:val="00EE7E09"/>
    <w:rsid w:val="00F0223C"/>
    <w:rsid w:val="00F121E9"/>
    <w:rsid w:val="00F26BC1"/>
    <w:rsid w:val="00F3235D"/>
    <w:rsid w:val="00F32393"/>
    <w:rsid w:val="00F41069"/>
    <w:rsid w:val="00F42B38"/>
    <w:rsid w:val="00F5121B"/>
    <w:rsid w:val="00F60EC6"/>
    <w:rsid w:val="00F6641C"/>
    <w:rsid w:val="00F878BD"/>
    <w:rsid w:val="00FB1636"/>
    <w:rsid w:val="00FD1199"/>
    <w:rsid w:val="00FE7401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32ED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rsid w:val="00380FD1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1"/>
    <w:qFormat/>
    <w:rsid w:val="00310F17"/>
    <w:pPr>
      <w:pBdr>
        <w:top w:val="single" w:sz="24" w:space="8" w:color="2C567A" w:themeColor="accent1"/>
      </w:pBdr>
      <w:kinsoku w:val="0"/>
      <w:overflowPunct w:val="0"/>
      <w:spacing w:before="240" w:after="120"/>
      <w:outlineLvl w:val="0"/>
    </w:pPr>
    <w:rPr>
      <w:rFonts w:asciiTheme="majorHAnsi" w:hAnsiTheme="majorHAnsi"/>
      <w:b/>
      <w:bCs/>
      <w:color w:val="2C567A" w:themeColor="accent1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rsid w:val="00AC6C7E"/>
    <w:pPr>
      <w:kinsoku w:val="0"/>
      <w:overflowPunct w:val="0"/>
      <w:spacing w:before="360" w:after="120"/>
      <w:outlineLvl w:val="1"/>
    </w:pPr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223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E7E09"/>
    <w:rPr>
      <w:rFonts w:asciiTheme="minorHAnsi" w:hAnsiTheme="minorHAnsi" w:cs="Georgia"/>
    </w:rPr>
  </w:style>
  <w:style w:type="character" w:customStyle="1" w:styleId="Heading1Char">
    <w:name w:val="Heading 1 Char"/>
    <w:basedOn w:val="DefaultParagraphFont"/>
    <w:link w:val="Heading1"/>
    <w:uiPriority w:val="1"/>
    <w:rsid w:val="00310F17"/>
    <w:rPr>
      <w:rFonts w:asciiTheme="majorHAnsi" w:hAnsiTheme="majorHAnsi" w:cs="Georgia"/>
      <w:b/>
      <w:bCs/>
      <w:color w:val="2C567A" w:themeColor="accent1"/>
      <w:sz w:val="28"/>
    </w:rPr>
  </w:style>
  <w:style w:type="paragraph" w:styleId="ListParagraph">
    <w:name w:val="List Paragraph"/>
    <w:basedOn w:val="BodyText"/>
    <w:uiPriority w:val="34"/>
    <w:qFormat/>
    <w:rsid w:val="00F0223C"/>
    <w:pPr>
      <w:numPr>
        <w:numId w:val="2"/>
      </w:numPr>
      <w:spacing w:after="120"/>
    </w:pPr>
    <w:rPr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E09"/>
    <w:rPr>
      <w:rFonts w:ascii="Georgia" w:hAnsi="Georgia" w:cs="Georgia"/>
      <w:sz w:val="22"/>
      <w:szCs w:val="22"/>
    </w:rPr>
  </w:style>
  <w:style w:type="paragraph" w:styleId="Footer">
    <w:name w:val="footer"/>
    <w:basedOn w:val="Normal"/>
    <w:link w:val="FooterChar"/>
    <w:uiPriority w:val="99"/>
    <w:rsid w:val="00590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E09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BodyText"/>
    <w:next w:val="Normal"/>
    <w:link w:val="TitleChar"/>
    <w:uiPriority w:val="10"/>
    <w:qFormat/>
    <w:rsid w:val="00310F17"/>
    <w:pPr>
      <w:pBdr>
        <w:bottom w:val="single" w:sz="24" w:space="8" w:color="2C567A" w:themeColor="accent1"/>
      </w:pBdr>
      <w:kinsoku w:val="0"/>
      <w:overflowPunct w:val="0"/>
      <w:spacing w:before="240" w:after="480"/>
    </w:pPr>
    <w:rPr>
      <w:rFonts w:asciiTheme="majorHAnsi" w:hAnsiTheme="majorHAnsi"/>
      <w:b/>
      <w:bCs/>
      <w:color w:val="2C567A" w:themeColor="accent1"/>
      <w:sz w:val="48"/>
      <w:szCs w:val="42"/>
    </w:rPr>
  </w:style>
  <w:style w:type="character" w:customStyle="1" w:styleId="TitleChar">
    <w:name w:val="Title Char"/>
    <w:basedOn w:val="DefaultParagraphFont"/>
    <w:link w:val="Title"/>
    <w:uiPriority w:val="10"/>
    <w:rsid w:val="00310F17"/>
    <w:rPr>
      <w:rFonts w:asciiTheme="majorHAnsi" w:hAnsiTheme="majorHAnsi" w:cs="Georgia"/>
      <w:b/>
      <w:bCs/>
      <w:color w:val="2C567A" w:themeColor="accent1"/>
      <w:sz w:val="48"/>
      <w:szCs w:val="42"/>
    </w:rPr>
  </w:style>
  <w:style w:type="paragraph" w:customStyle="1" w:styleId="Information">
    <w:name w:val="Information"/>
    <w:basedOn w:val="BodyText"/>
    <w:uiPriority w:val="1"/>
    <w:qFormat/>
    <w:rsid w:val="00380FD1"/>
    <w:pPr>
      <w:kinsoku w:val="0"/>
      <w:overflowPunct w:val="0"/>
      <w:spacing w:before="4"/>
    </w:pPr>
    <w:rPr>
      <w:color w:val="666666" w:themeColor="accent4"/>
      <w:szCs w:val="17"/>
    </w:rPr>
  </w:style>
  <w:style w:type="paragraph" w:customStyle="1" w:styleId="Dates">
    <w:name w:val="Dates"/>
    <w:basedOn w:val="BodyText"/>
    <w:qFormat/>
    <w:rsid w:val="00F0223C"/>
    <w:pPr>
      <w:kinsoku w:val="0"/>
      <w:overflowPunct w:val="0"/>
    </w:pPr>
    <w:rPr>
      <w:b/>
      <w:color w:val="000000" w:themeColor="text1"/>
      <w:sz w:val="18"/>
    </w:r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666666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paragraph" w:styleId="Date">
    <w:name w:val="Date"/>
    <w:basedOn w:val="Normal"/>
    <w:next w:val="Normal"/>
    <w:link w:val="DateChar"/>
    <w:uiPriority w:val="99"/>
    <w:rsid w:val="00222466"/>
    <w:pPr>
      <w:spacing w:line="480" w:lineRule="auto"/>
    </w:pPr>
  </w:style>
  <w:style w:type="character" w:customStyle="1" w:styleId="DateChar">
    <w:name w:val="Date Char"/>
    <w:basedOn w:val="DefaultParagraphFont"/>
    <w:link w:val="Date"/>
    <w:uiPriority w:val="99"/>
    <w:rsid w:val="00222466"/>
    <w:rPr>
      <w:rFonts w:asciiTheme="minorHAnsi" w:hAnsiTheme="minorHAnsi" w:cs="Georgia"/>
      <w:sz w:val="22"/>
      <w:szCs w:val="22"/>
    </w:rPr>
  </w:style>
  <w:style w:type="paragraph" w:styleId="NoSpacing">
    <w:name w:val="No Spacing"/>
    <w:uiPriority w:val="1"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customStyle="1" w:styleId="Heading2Char">
    <w:name w:val="Heading 2 Char"/>
    <w:basedOn w:val="DefaultParagraphFont"/>
    <w:link w:val="Heading2"/>
    <w:uiPriority w:val="9"/>
    <w:rsid w:val="00AC6C7E"/>
    <w:rPr>
      <w:rFonts w:asciiTheme="majorHAnsi" w:hAnsiTheme="majorHAnsi" w:cs="Georgia"/>
      <w:b/>
      <w:bCs/>
      <w:color w:val="0072C7" w:themeColor="accent2"/>
      <w:sz w:val="24"/>
      <w:szCs w:val="20"/>
      <w:u w:val="single"/>
    </w:rPr>
  </w:style>
  <w:style w:type="paragraph" w:customStyle="1" w:styleId="Experience">
    <w:name w:val="Experience"/>
    <w:basedOn w:val="Normal"/>
    <w:qFormat/>
    <w:rsid w:val="00AC6C7E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Bullet">
    <w:name w:val="List Bullet"/>
    <w:basedOn w:val="Normal"/>
    <w:uiPriority w:val="99"/>
    <w:rsid w:val="00AC6C7E"/>
    <w:pPr>
      <w:numPr>
        <w:numId w:val="3"/>
      </w:numPr>
      <w:contextualSpacing/>
    </w:pPr>
    <w:rPr>
      <w:rFonts w:cs="Georgia"/>
    </w:rPr>
  </w:style>
  <w:style w:type="paragraph" w:customStyle="1" w:styleId="SchoolName">
    <w:name w:val="School Name"/>
    <w:basedOn w:val="Normal"/>
    <w:uiPriority w:val="1"/>
    <w:rsid w:val="00353B60"/>
    <w:rPr>
      <w:rFonts w:cs="Calibri"/>
      <w:b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adjustRightInd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856"/>
    <w:pPr>
      <w:adjustRightInd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85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B61856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B6185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B61856"/>
    <w:rPr>
      <w:color w:val="0563C1" w:themeColor="hyperlink"/>
      <w:u w:val="single"/>
    </w:rPr>
  </w:style>
  <w:style w:type="paragraph" w:customStyle="1" w:styleId="Normal1">
    <w:name w:val="Normal1"/>
    <w:rsid w:val="00B61856"/>
    <w:pPr>
      <w:widowControl w:val="0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unhideWhenUsed/>
    <w:rsid w:val="00B61856"/>
    <w:pPr>
      <w:adjustRightInd/>
      <w:spacing w:after="120" w:line="480" w:lineRule="auto"/>
    </w:pPr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B61856"/>
    <w:rPr>
      <w:rFonts w:ascii="Times New Roman" w:hAnsi="Times New Roman"/>
    </w:rPr>
  </w:style>
  <w:style w:type="paragraph" w:customStyle="1" w:styleId="Title1">
    <w:name w:val="Title1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sc">
    <w:name w:val="desc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tails">
    <w:name w:val="details"/>
    <w:basedOn w:val="Normal"/>
    <w:rsid w:val="00B6185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jrnl">
    <w:name w:val="jrnl"/>
    <w:basedOn w:val="DefaultParagraphFont"/>
    <w:rsid w:val="00B61856"/>
  </w:style>
  <w:style w:type="character" w:customStyle="1" w:styleId="apple-converted-space">
    <w:name w:val="apple-converted-space"/>
    <w:basedOn w:val="DefaultParagraphFont"/>
    <w:rsid w:val="00B61856"/>
  </w:style>
  <w:style w:type="character" w:styleId="UnresolvedMention">
    <w:name w:val="Unresolved Mention"/>
    <w:basedOn w:val="DefaultParagraphFont"/>
    <w:uiPriority w:val="99"/>
    <w:semiHidden/>
    <w:unhideWhenUsed/>
    <w:rsid w:val="00B61856"/>
    <w:rPr>
      <w:color w:val="605E5C"/>
      <w:shd w:val="clear" w:color="auto" w:fill="E1DFDD"/>
    </w:rPr>
  </w:style>
  <w:style w:type="paragraph" w:customStyle="1" w:styleId="Default">
    <w:name w:val="Default"/>
    <w:rsid w:val="00B61856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0850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44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56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88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3603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97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96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6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391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3014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50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022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755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04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6068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139">
      <w:bodyDiv w:val="1"/>
      <w:marLeft w:val="30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\AppData\Roaming\Microsoft\Templates\Blue%20spheres%20resume.dotx" TargetMode="External"/></Relationships>
</file>

<file path=word/theme/theme1.xml><?xml version="1.0" encoding="utf-8"?>
<a:theme xmlns:a="http://schemas.openxmlformats.org/drawingml/2006/main" name="StoneSet">
  <a:themeElements>
    <a:clrScheme name="Contoso v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C567A"/>
      </a:accent1>
      <a:accent2>
        <a:srgbClr val="0072C7"/>
      </a:accent2>
      <a:accent3>
        <a:srgbClr val="0D1D51"/>
      </a:accent3>
      <a:accent4>
        <a:srgbClr val="666666"/>
      </a:accent4>
      <a:accent5>
        <a:srgbClr val="3C76A6"/>
      </a:accent5>
      <a:accent6>
        <a:srgbClr val="1E44BC"/>
      </a:accent6>
      <a:hlink>
        <a:srgbClr val="0563C1"/>
      </a:hlink>
      <a:folHlink>
        <a:srgbClr val="954F72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Text" lastClr="000000"/>
          </a:solidFill>
          <a:prstDash val="solid"/>
          <a:miter lim="800000"/>
        </a:ln>
        <a:effectLst/>
      </a:spPr>
      <a:bodyPr rtlCol="0" anchor="ctr"/>
      <a:lstStyle/>
    </a:spDef>
  </a:objectDefaults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7FAE2FD-C3EB-4172-BC64-DC3468801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377303-89CA-48CF-B410-2734A6C94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019A6F-1895-412B-A6F7-CFDFA4F979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8C0207-4C1F-41E3-A496-BDC896D6177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resume.dotx</Template>
  <TotalTime>0</TotalTime>
  <Pages>8</Pages>
  <Words>2396</Words>
  <Characters>13658</Characters>
  <Application>Microsoft Office Word</Application>
  <DocSecurity>2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2026-05-17T06:30:00Z</dcterms:created>
  <dcterms:modified xsi:type="dcterms:W3CDTF">2026-05-17T06:39:00Z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